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4CB6" w14:textId="77777777" w:rsidR="008146F5" w:rsidRPr="006610A4" w:rsidRDefault="00430A8A" w:rsidP="008146F5">
      <w:pPr>
        <w:pStyle w:val="NoSpacing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Court File No.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5F902A" w14:textId="77777777" w:rsidR="00F24615" w:rsidRPr="00F24615" w:rsidRDefault="00D35F66" w:rsidP="00D35F66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610A4">
        <w:rPr>
          <w:rFonts w:ascii="Times New Roman" w:hAnsi="Times New Roman" w:cs="Times New Roman"/>
          <w:b/>
          <w:sz w:val="20"/>
          <w:szCs w:val="20"/>
        </w:rPr>
        <w:br/>
      </w:r>
      <w:r w:rsidR="00206C26" w:rsidRPr="00F24615">
        <w:rPr>
          <w:rFonts w:ascii="Times New Roman" w:hAnsi="Times New Roman" w:cs="Times New Roman"/>
          <w:b/>
          <w:i/>
          <w:sz w:val="20"/>
          <w:szCs w:val="20"/>
        </w:rPr>
        <w:t xml:space="preserve">ONTARIO </w:t>
      </w:r>
    </w:p>
    <w:p w14:paraId="5EEC9E51" w14:textId="47638CBB" w:rsidR="00D055EA" w:rsidRPr="006610A4" w:rsidRDefault="008146F5" w:rsidP="00FC0F1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10A4">
        <w:rPr>
          <w:rFonts w:ascii="Times New Roman" w:hAnsi="Times New Roman" w:cs="Times New Roman"/>
          <w:b/>
          <w:sz w:val="20"/>
          <w:szCs w:val="20"/>
        </w:rPr>
        <w:t xml:space="preserve">SUPERIOR COURT OF JUSTICE BANKRUPTCY </w:t>
      </w:r>
      <w:r w:rsidR="000F177C">
        <w:rPr>
          <w:rFonts w:ascii="Times New Roman" w:hAnsi="Times New Roman" w:cs="Times New Roman"/>
          <w:b/>
          <w:sz w:val="20"/>
          <w:szCs w:val="20"/>
        </w:rPr>
        <w:t>COURT</w:t>
      </w:r>
    </w:p>
    <w:p w14:paraId="368268A9" w14:textId="77777777" w:rsidR="002D51BD" w:rsidRPr="006610A4" w:rsidRDefault="00206C26" w:rsidP="00D055E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10A4">
        <w:rPr>
          <w:rFonts w:ascii="Times New Roman" w:hAnsi="Times New Roman" w:cs="Times New Roman"/>
          <w:b/>
          <w:sz w:val="20"/>
          <w:szCs w:val="20"/>
        </w:rPr>
        <w:t>SPECIAL APPOINTMENT SCHEDULING FORM</w:t>
      </w:r>
    </w:p>
    <w:p w14:paraId="43F5F010" w14:textId="77777777" w:rsidR="00D055EA" w:rsidRPr="006610A4" w:rsidRDefault="00D055EA" w:rsidP="00D055E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0299AFB" w14:textId="77777777" w:rsidR="009C7C1D" w:rsidRDefault="009C7C1D" w:rsidP="009C7C1D">
      <w:pPr>
        <w:pStyle w:val="Title"/>
        <w:spacing w:before="0"/>
        <w:jc w:val="left"/>
        <w:rPr>
          <w:sz w:val="20"/>
        </w:rPr>
      </w:pPr>
      <w:r w:rsidRPr="008D4DB8">
        <w:rPr>
          <w:sz w:val="20"/>
        </w:rPr>
        <w:t>IN THE MATTER OF</w:t>
      </w:r>
      <w:r>
        <w:rPr>
          <w:sz w:val="20"/>
        </w:rPr>
        <w:t xml:space="preserve"> (THE NAME OF THE BANKRUPT)</w:t>
      </w:r>
    </w:p>
    <w:p w14:paraId="172B63C8" w14:textId="77777777" w:rsidR="009C7C1D" w:rsidRPr="008D4DB8" w:rsidRDefault="009C7C1D" w:rsidP="009C7C1D">
      <w:pPr>
        <w:pStyle w:val="Title"/>
        <w:spacing w:before="0"/>
        <w:jc w:val="left"/>
        <w:rPr>
          <w:sz w:val="20"/>
          <w:u w:val="none"/>
        </w:rPr>
      </w:pPr>
      <w:r>
        <w:rPr>
          <w:sz w:val="20"/>
        </w:rPr>
        <w:t>In (City/Township/Region), Ontario</w:t>
      </w:r>
    </w:p>
    <w:p w14:paraId="3C10B600" w14:textId="77777777" w:rsidR="009C7C1D" w:rsidRDefault="009C7C1D" w:rsidP="002D51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2C8DA87" w14:textId="65CE72A3" w:rsidR="002D51BD" w:rsidRPr="006610A4" w:rsidRDefault="002D51BD" w:rsidP="002D51BD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DATE MOTION FILED: 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7447C8" w14:textId="77777777" w:rsidR="008146F5" w:rsidRPr="006610A4" w:rsidRDefault="008146F5" w:rsidP="002D51BD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DF29C39" w14:textId="77777777" w:rsidR="008146F5" w:rsidRPr="006610A4" w:rsidRDefault="008146F5" w:rsidP="00B56510">
      <w:pPr>
        <w:pStyle w:val="NoSpacing"/>
        <w:ind w:left="1260" w:right="135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PLEASE NOTE:  THIS FORM MUST BE COMPLETED AND RETURNED TO THE BANKRUPTCY </w:t>
      </w:r>
      <w:r w:rsidR="00770F8C"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COURT OFFICE </w:t>
      </w:r>
      <w:r w:rsidR="00206C26"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PRIOR TO A </w:t>
      </w:r>
      <w:r w:rsidR="002A0097" w:rsidRPr="006610A4">
        <w:rPr>
          <w:rFonts w:ascii="Times New Roman" w:hAnsi="Times New Roman" w:cs="Times New Roman"/>
          <w:b/>
          <w:sz w:val="20"/>
          <w:szCs w:val="20"/>
          <w:u w:val="single"/>
        </w:rPr>
        <w:t>SPECIAL APPOINTMENT</w:t>
      </w:r>
      <w:r w:rsidR="00206C26"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 BEING SCHEDULED</w:t>
      </w: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4F600502" w14:textId="77777777" w:rsidR="002D51BD" w:rsidRPr="006610A4" w:rsidRDefault="002D51BD" w:rsidP="00D055E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ACF073" w14:textId="77777777" w:rsidR="002D51BD" w:rsidRPr="006610A4" w:rsidRDefault="002D51BD" w:rsidP="002A0097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The purpose of this form is to provide the Registrars in Bankrup</w:t>
      </w:r>
      <w:r w:rsidR="00615E72" w:rsidRPr="006610A4">
        <w:rPr>
          <w:rFonts w:ascii="Times New Roman" w:hAnsi="Times New Roman" w:cs="Times New Roman"/>
          <w:sz w:val="20"/>
          <w:szCs w:val="20"/>
        </w:rPr>
        <w:t xml:space="preserve">tcy with information </w:t>
      </w:r>
      <w:r w:rsidR="002A0097" w:rsidRPr="006610A4">
        <w:rPr>
          <w:rFonts w:ascii="Times New Roman" w:hAnsi="Times New Roman" w:cs="Times New Roman"/>
          <w:sz w:val="20"/>
          <w:szCs w:val="20"/>
        </w:rPr>
        <w:t>to Assess the readiness of the case for hearing, estimate the probable length of the hearing, and to establish a fixed hearing date.</w:t>
      </w:r>
    </w:p>
    <w:p w14:paraId="529133A2" w14:textId="77777777" w:rsidR="008155A8" w:rsidRPr="006610A4" w:rsidRDefault="008155A8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</w:rPr>
      </w:pPr>
    </w:p>
    <w:p w14:paraId="2776AF1C" w14:textId="77777777" w:rsidR="00206C26" w:rsidRPr="006610A4" w:rsidRDefault="00206C26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The Moving Party is expected to attempt to consult with all concerned parties and to seek their assistance </w:t>
      </w:r>
      <w:r w:rsidR="00A22833" w:rsidRPr="006610A4">
        <w:rPr>
          <w:rFonts w:ascii="Times New Roman" w:hAnsi="Times New Roman" w:cs="Times New Roman"/>
          <w:sz w:val="20"/>
          <w:szCs w:val="20"/>
        </w:rPr>
        <w:t xml:space="preserve">with the </w:t>
      </w:r>
      <w:r w:rsidR="00615E72" w:rsidRPr="006610A4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2A0097" w:rsidRPr="006610A4">
        <w:rPr>
          <w:rFonts w:ascii="Times New Roman" w:hAnsi="Times New Roman" w:cs="Times New Roman"/>
          <w:sz w:val="20"/>
          <w:szCs w:val="20"/>
        </w:rPr>
        <w:t>to be provided</w:t>
      </w:r>
      <w:r w:rsidR="00615E72" w:rsidRPr="006610A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28962C" w14:textId="77777777" w:rsidR="00AC3D2E" w:rsidRPr="006610A4" w:rsidRDefault="00AC3D2E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</w:rPr>
      </w:pPr>
    </w:p>
    <w:p w14:paraId="2315D706" w14:textId="269F98ED" w:rsidR="00AC3D2E" w:rsidRPr="006610A4" w:rsidRDefault="00AC3D2E" w:rsidP="00D143CC">
      <w:pPr>
        <w:pStyle w:val="NoSpacing"/>
        <w:tabs>
          <w:tab w:val="left" w:pos="9990"/>
        </w:tabs>
        <w:ind w:right="720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Please provide a Brief factual overview and nature of relief sought______________________</w:t>
      </w:r>
      <w:r w:rsidR="00D143CC">
        <w:rPr>
          <w:rFonts w:ascii="Times New Roman" w:hAnsi="Times New Roman" w:cs="Times New Roman"/>
          <w:sz w:val="20"/>
          <w:szCs w:val="20"/>
        </w:rPr>
        <w:t>______________</w:t>
      </w:r>
      <w:r w:rsidRPr="006610A4">
        <w:rPr>
          <w:rFonts w:ascii="Times New Roman" w:hAnsi="Times New Roman" w:cs="Times New Roman"/>
          <w:sz w:val="20"/>
          <w:szCs w:val="20"/>
        </w:rPr>
        <w:t>___________</w:t>
      </w:r>
      <w:r w:rsidRPr="006610A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</w:t>
      </w:r>
      <w:r w:rsidR="009C7C1D">
        <w:rPr>
          <w:rFonts w:ascii="Times New Roman" w:hAnsi="Times New Roman" w:cs="Times New Roman"/>
          <w:sz w:val="20"/>
          <w:szCs w:val="20"/>
        </w:rPr>
        <w:t>_________________</w:t>
      </w:r>
      <w:r w:rsidRPr="006610A4">
        <w:rPr>
          <w:rFonts w:ascii="Times New Roman" w:hAnsi="Times New Roman" w:cs="Times New Roman"/>
          <w:sz w:val="20"/>
          <w:szCs w:val="20"/>
        </w:rPr>
        <w:t>________________</w:t>
      </w:r>
      <w:r w:rsidR="00860910">
        <w:rPr>
          <w:rFonts w:ascii="Times New Roman" w:hAnsi="Times New Roman" w:cs="Times New Roman"/>
          <w:sz w:val="20"/>
          <w:szCs w:val="20"/>
        </w:rPr>
        <w:t>_______________</w:t>
      </w:r>
      <w:r w:rsidRPr="006610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6610A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</w:t>
      </w:r>
      <w:r w:rsidR="00860910">
        <w:rPr>
          <w:rFonts w:ascii="Times New Roman" w:hAnsi="Times New Roman" w:cs="Times New Roman"/>
          <w:sz w:val="20"/>
          <w:szCs w:val="20"/>
        </w:rPr>
        <w:t>_______________</w:t>
      </w:r>
      <w:r w:rsidRPr="006610A4">
        <w:rPr>
          <w:rFonts w:ascii="Times New Roman" w:hAnsi="Times New Roman" w:cs="Times New Roman"/>
          <w:sz w:val="20"/>
          <w:szCs w:val="20"/>
        </w:rPr>
        <w:t>__________</w:t>
      </w:r>
      <w:r w:rsidRPr="006610A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  <w:r w:rsidR="00860910">
        <w:rPr>
          <w:rFonts w:ascii="Times New Roman" w:hAnsi="Times New Roman" w:cs="Times New Roman"/>
          <w:sz w:val="20"/>
          <w:szCs w:val="20"/>
        </w:rPr>
        <w:t>________________</w:t>
      </w:r>
      <w:r w:rsidRPr="006610A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  <w:r w:rsidR="00860910">
        <w:rPr>
          <w:rFonts w:ascii="Times New Roman" w:hAnsi="Times New Roman" w:cs="Times New Roman"/>
          <w:sz w:val="20"/>
          <w:szCs w:val="20"/>
        </w:rPr>
        <w:t>________________</w:t>
      </w:r>
      <w:r w:rsidRPr="006610A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  <w:r w:rsidR="00860910">
        <w:rPr>
          <w:rFonts w:ascii="Times New Roman" w:hAnsi="Times New Roman" w:cs="Times New Roman"/>
          <w:sz w:val="20"/>
          <w:szCs w:val="20"/>
        </w:rPr>
        <w:t>________________</w:t>
      </w:r>
    </w:p>
    <w:p w14:paraId="0C7EB6BC" w14:textId="1F4033A7" w:rsidR="008155A8" w:rsidRPr="006610A4" w:rsidRDefault="008155A8" w:rsidP="008155A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350F9A" w14:textId="77777777" w:rsidR="00045379" w:rsidRPr="006610A4" w:rsidRDefault="00045379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00"/>
        <w:gridCol w:w="2465"/>
        <w:gridCol w:w="1673"/>
        <w:gridCol w:w="1915"/>
        <w:gridCol w:w="1872"/>
      </w:tblGrid>
      <w:tr w:rsidR="005456CE" w:rsidRPr="006610A4" w14:paraId="7CE6291F" w14:textId="77777777" w:rsidTr="00D143CC">
        <w:tc>
          <w:tcPr>
            <w:tcW w:w="2100" w:type="dxa"/>
          </w:tcPr>
          <w:p w14:paraId="32A487D3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Party</w:t>
            </w:r>
          </w:p>
        </w:tc>
        <w:tc>
          <w:tcPr>
            <w:tcW w:w="2465" w:type="dxa"/>
          </w:tcPr>
          <w:p w14:paraId="6CFB6D4F" w14:textId="77777777" w:rsidR="005456CE" w:rsidRPr="006610A4" w:rsidRDefault="005456CE" w:rsidP="00BE48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1673" w:type="dxa"/>
          </w:tcPr>
          <w:p w14:paraId="049D70BB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1915" w:type="dxa"/>
          </w:tcPr>
          <w:p w14:paraId="26FA6152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Fax No.</w:t>
            </w:r>
          </w:p>
        </w:tc>
        <w:tc>
          <w:tcPr>
            <w:tcW w:w="1872" w:type="dxa"/>
          </w:tcPr>
          <w:p w14:paraId="6E7440C8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  <w:tr w:rsidR="005456CE" w:rsidRPr="006610A4" w14:paraId="1ECECF92" w14:textId="77777777" w:rsidTr="00D143CC">
        <w:tc>
          <w:tcPr>
            <w:tcW w:w="2100" w:type="dxa"/>
          </w:tcPr>
          <w:p w14:paraId="24C47CD4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Trustee</w:t>
            </w:r>
          </w:p>
        </w:tc>
        <w:tc>
          <w:tcPr>
            <w:tcW w:w="2465" w:type="dxa"/>
          </w:tcPr>
          <w:p w14:paraId="20F5A084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A1BB715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44B4CE9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7D26DE6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6180FEE8" w14:textId="77777777" w:rsidTr="00D143CC">
        <w:tc>
          <w:tcPr>
            <w:tcW w:w="2100" w:type="dxa"/>
          </w:tcPr>
          <w:p w14:paraId="7EFDE4A9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Lawyer for Trustee</w:t>
            </w:r>
          </w:p>
        </w:tc>
        <w:tc>
          <w:tcPr>
            <w:tcW w:w="2465" w:type="dxa"/>
          </w:tcPr>
          <w:p w14:paraId="6D3A1251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7DD8F0E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39C60000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BFAD9C3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4699BAC4" w14:textId="77777777" w:rsidTr="00D143CC">
        <w:tc>
          <w:tcPr>
            <w:tcW w:w="2100" w:type="dxa"/>
          </w:tcPr>
          <w:p w14:paraId="2CBFE7DE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Bankrupt</w:t>
            </w:r>
          </w:p>
        </w:tc>
        <w:tc>
          <w:tcPr>
            <w:tcW w:w="2465" w:type="dxa"/>
          </w:tcPr>
          <w:p w14:paraId="592F0477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BCB3ABE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3E999258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490159C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561D4E6E" w14:textId="77777777" w:rsidTr="00D143CC">
        <w:tc>
          <w:tcPr>
            <w:tcW w:w="2100" w:type="dxa"/>
          </w:tcPr>
          <w:p w14:paraId="129EDAC8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Lawyer for trustee</w:t>
            </w:r>
          </w:p>
        </w:tc>
        <w:tc>
          <w:tcPr>
            <w:tcW w:w="2465" w:type="dxa"/>
          </w:tcPr>
          <w:p w14:paraId="733BDB82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A60F48C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4929578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67D0B0A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6293675D" w14:textId="77777777" w:rsidTr="00D143CC">
        <w:tc>
          <w:tcPr>
            <w:tcW w:w="2100" w:type="dxa"/>
          </w:tcPr>
          <w:p w14:paraId="3D56BCF6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OSB</w:t>
            </w:r>
          </w:p>
        </w:tc>
        <w:tc>
          <w:tcPr>
            <w:tcW w:w="2465" w:type="dxa"/>
          </w:tcPr>
          <w:p w14:paraId="439BEB87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FA782CB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8517D09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936B390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177F9897" w14:textId="77777777" w:rsidTr="00D143CC">
        <w:tc>
          <w:tcPr>
            <w:tcW w:w="2100" w:type="dxa"/>
          </w:tcPr>
          <w:p w14:paraId="4BF142A3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Lawyer for OSB</w:t>
            </w:r>
          </w:p>
        </w:tc>
        <w:tc>
          <w:tcPr>
            <w:tcW w:w="2465" w:type="dxa"/>
          </w:tcPr>
          <w:p w14:paraId="0196379E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AE0580D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B9ED8A6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7EA02F0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6C8C27E2" w14:textId="77777777" w:rsidTr="00D143CC">
        <w:tc>
          <w:tcPr>
            <w:tcW w:w="2100" w:type="dxa"/>
          </w:tcPr>
          <w:p w14:paraId="150DA5CF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Other (Specify)</w:t>
            </w:r>
          </w:p>
        </w:tc>
        <w:tc>
          <w:tcPr>
            <w:tcW w:w="2465" w:type="dxa"/>
          </w:tcPr>
          <w:p w14:paraId="479EBE94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0021F70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C7CE633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E981C8D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CE" w:rsidRPr="006610A4" w14:paraId="0114F1E1" w14:textId="77777777" w:rsidTr="00D143CC">
        <w:tc>
          <w:tcPr>
            <w:tcW w:w="2100" w:type="dxa"/>
          </w:tcPr>
          <w:p w14:paraId="57E30110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3AAC954F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9E8D104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43A74DB6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45D0EFF" w14:textId="77777777" w:rsidR="005456CE" w:rsidRPr="006610A4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9002C8" w14:textId="77777777" w:rsidR="00045379" w:rsidRPr="006610A4" w:rsidRDefault="00045379" w:rsidP="0004537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EC7756A" w14:textId="77777777" w:rsidR="00FC0F18" w:rsidRPr="006610A4" w:rsidRDefault="00FC0F18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Parties’ current </w:t>
      </w:r>
      <w:r w:rsidRPr="006610A4">
        <w:rPr>
          <w:rFonts w:ascii="Times New Roman" w:hAnsi="Times New Roman" w:cs="Times New Roman"/>
          <w:b/>
          <w:sz w:val="20"/>
          <w:szCs w:val="20"/>
        </w:rPr>
        <w:t>best estimate in minutes for complete hearing of matter</w:t>
      </w:r>
      <w:r w:rsidRPr="006610A4">
        <w:rPr>
          <w:rFonts w:ascii="Times New Roman" w:hAnsi="Times New Roman" w:cs="Times New Roman"/>
          <w:sz w:val="20"/>
          <w:szCs w:val="20"/>
        </w:rPr>
        <w:t xml:space="preserve">  ____________</w:t>
      </w:r>
    </w:p>
    <w:p w14:paraId="44F06924" w14:textId="77777777" w:rsidR="00FC0F18" w:rsidRPr="006610A4" w:rsidRDefault="00FC0F18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b/>
          <w:sz w:val="20"/>
          <w:szCs w:val="20"/>
        </w:rPr>
        <w:t>Percentage</w:t>
      </w:r>
      <w:r w:rsidR="00615E72" w:rsidRPr="006610A4">
        <w:rPr>
          <w:rFonts w:ascii="Times New Roman" w:hAnsi="Times New Roman" w:cs="Times New Roman"/>
          <w:b/>
          <w:sz w:val="20"/>
          <w:szCs w:val="20"/>
        </w:rPr>
        <w:t xml:space="preserve"> estimate of</w:t>
      </w:r>
      <w:r w:rsidRPr="006610A4">
        <w:rPr>
          <w:rFonts w:ascii="Times New Roman" w:hAnsi="Times New Roman" w:cs="Times New Roman"/>
          <w:b/>
          <w:sz w:val="20"/>
          <w:szCs w:val="20"/>
        </w:rPr>
        <w:t xml:space="preserve"> resolution by parties</w:t>
      </w:r>
      <w:r w:rsidR="00615E72" w:rsidRPr="006610A4">
        <w:rPr>
          <w:rFonts w:ascii="Times New Roman" w:hAnsi="Times New Roman" w:cs="Times New Roman"/>
          <w:b/>
          <w:sz w:val="20"/>
          <w:szCs w:val="20"/>
        </w:rPr>
        <w:t xml:space="preserve"> prior to hearing</w:t>
      </w:r>
      <w:r w:rsidRPr="006610A4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55FE7573" w14:textId="77777777" w:rsidR="001F4F55" w:rsidRPr="006610A4" w:rsidRDefault="001F4F55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Case type:</w:t>
      </w:r>
    </w:p>
    <w:p w14:paraId="1DECA1C8" w14:textId="3BDC0B43" w:rsidR="001F4F55" w:rsidRPr="006610A4" w:rsidRDefault="001F4F55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Bankrupt’s discharge application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[   ]</w:t>
      </w:r>
    </w:p>
    <w:p w14:paraId="1A0749CE" w14:textId="03A8EFB2" w:rsidR="001F4F55" w:rsidRPr="006610A4" w:rsidRDefault="001F4F55" w:rsidP="001F4F5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Motion</w:t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  <w:t xml:space="preserve">[   ] </w:t>
      </w:r>
    </w:p>
    <w:p w14:paraId="24A716A4" w14:textId="77777777" w:rsidR="003F4D8B" w:rsidRPr="006610A4" w:rsidRDefault="003F4D8B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Specify relief sought/type of motion:</w:t>
      </w:r>
      <w:r w:rsidR="0053665E" w:rsidRPr="00661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3665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53665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53665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91C4AE6" w14:textId="030037CA" w:rsidR="003F4D8B" w:rsidRPr="006610A4" w:rsidRDefault="003F4D8B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Taxation of Statement of Receipts and Disbursements </w:t>
      </w:r>
      <w:r w:rsidRPr="006610A4">
        <w:rPr>
          <w:rFonts w:ascii="Times New Roman" w:hAnsi="Times New Roman" w:cs="Times New Roman"/>
          <w:sz w:val="20"/>
          <w:szCs w:val="20"/>
        </w:rPr>
        <w:tab/>
        <w:t>[   ]</w:t>
      </w:r>
    </w:p>
    <w:p w14:paraId="0D7231AC" w14:textId="3A68F5BC" w:rsidR="003F4D8B" w:rsidRPr="006610A4" w:rsidRDefault="003F4D8B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Taxation of Legal Bill(s)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[   ]</w:t>
      </w:r>
    </w:p>
    <w:p w14:paraId="70E85E56" w14:textId="67A7ED5C" w:rsidR="003F4D8B" w:rsidRPr="006610A4" w:rsidRDefault="003F4D8B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Trustee’s Discharge Application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[   ]</w:t>
      </w:r>
    </w:p>
    <w:p w14:paraId="1D77F4B1" w14:textId="3049DEE1" w:rsidR="008155A8" w:rsidRPr="006610A4" w:rsidRDefault="008155A8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Other:___________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[   ]</w:t>
      </w:r>
    </w:p>
    <w:p w14:paraId="1DF2F010" w14:textId="65172F86" w:rsidR="001F4F55" w:rsidRPr="006610A4" w:rsidRDefault="001F4F55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Is any party self represented?          </w:t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="008155A8" w:rsidRPr="006610A4">
        <w:rPr>
          <w:rFonts w:ascii="Times New Roman" w:hAnsi="Times New Roman" w:cs="Times New Roman"/>
          <w:sz w:val="20"/>
          <w:szCs w:val="20"/>
        </w:rPr>
        <w:tab/>
      </w:r>
      <w:r w:rsidR="002D0023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YES</w:t>
      </w:r>
      <w:r w:rsidR="003F4D8B"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NO</w:t>
      </w:r>
    </w:p>
    <w:p w14:paraId="0BF04D6A" w14:textId="77777777" w:rsidR="003F4D8B" w:rsidRPr="006610A4" w:rsidRDefault="003F4D8B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Is a translator required?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8155A8" w:rsidRPr="006610A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610A4">
        <w:rPr>
          <w:rFonts w:ascii="Times New Roman" w:hAnsi="Times New Roman" w:cs="Times New Roman"/>
          <w:sz w:val="20"/>
          <w:szCs w:val="20"/>
        </w:rPr>
        <w:t>YES</w:t>
      </w:r>
      <w:proofErr w:type="gramEnd"/>
      <w:r w:rsidRPr="006610A4">
        <w:rPr>
          <w:rFonts w:ascii="Times New Roman" w:hAnsi="Times New Roman" w:cs="Times New Roman"/>
          <w:sz w:val="20"/>
          <w:szCs w:val="20"/>
        </w:rPr>
        <w:t xml:space="preserve"> 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  <w:r w:rsidR="00206C26" w:rsidRPr="006610A4">
        <w:rPr>
          <w:rFonts w:ascii="Times New Roman" w:hAnsi="Times New Roman" w:cs="Times New Roman"/>
          <w:sz w:val="20"/>
          <w:szCs w:val="20"/>
        </w:rPr>
        <w:t xml:space="preserve">    </w:t>
      </w:r>
      <w:r w:rsidR="0053665E" w:rsidRPr="006610A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6C26" w:rsidRPr="006610A4">
        <w:rPr>
          <w:rFonts w:ascii="Times New Roman" w:hAnsi="Times New Roman" w:cs="Times New Roman"/>
          <w:sz w:val="20"/>
          <w:szCs w:val="20"/>
        </w:rPr>
        <w:t xml:space="preserve"> Language______________</w:t>
      </w:r>
    </w:p>
    <w:p w14:paraId="1CD68672" w14:textId="77777777" w:rsidR="003F4D8B" w:rsidRPr="006610A4" w:rsidRDefault="003F4D8B" w:rsidP="003F4D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Is oral testimony</w:t>
      </w:r>
      <w:r w:rsidR="00770F8C" w:rsidRPr="006610A4">
        <w:rPr>
          <w:rFonts w:ascii="Times New Roman" w:hAnsi="Times New Roman" w:cs="Times New Roman"/>
          <w:sz w:val="20"/>
          <w:szCs w:val="20"/>
        </w:rPr>
        <w:t xml:space="preserve"> of any nature</w:t>
      </w:r>
      <w:r w:rsidRPr="006610A4">
        <w:rPr>
          <w:rFonts w:ascii="Times New Roman" w:hAnsi="Times New Roman" w:cs="Times New Roman"/>
          <w:sz w:val="20"/>
          <w:szCs w:val="20"/>
        </w:rPr>
        <w:t xml:space="preserve"> required?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6CF079F6" w14:textId="77777777" w:rsidR="00BE4843" w:rsidRPr="006610A4" w:rsidRDefault="008155A8" w:rsidP="00BE484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083B532" w14:textId="77777777" w:rsidR="00B56510" w:rsidRPr="006610A4" w:rsidRDefault="006A2A97" w:rsidP="00B5651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If the long hearing relates to a motion:</w:t>
      </w:r>
    </w:p>
    <w:p w14:paraId="37CB2F7B" w14:textId="77777777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8E9663E" w14:textId="77777777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Have all motion materials been </w:t>
      </w:r>
      <w:r w:rsidR="003A65DB" w:rsidRPr="006610A4">
        <w:rPr>
          <w:rFonts w:ascii="Times New Roman" w:hAnsi="Times New Roman" w:cs="Times New Roman"/>
          <w:sz w:val="20"/>
          <w:szCs w:val="20"/>
        </w:rPr>
        <w:t>prepared</w:t>
      </w:r>
      <w:r w:rsidRPr="006610A4">
        <w:rPr>
          <w:rFonts w:ascii="Times New Roman" w:hAnsi="Times New Roman" w:cs="Times New Roman"/>
          <w:sz w:val="20"/>
          <w:szCs w:val="20"/>
        </w:rPr>
        <w:t>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7D0402DB" w14:textId="77777777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If not, when will the materials be </w:t>
      </w:r>
      <w:r w:rsidR="003A65DB" w:rsidRPr="006610A4">
        <w:rPr>
          <w:rFonts w:ascii="Times New Roman" w:hAnsi="Times New Roman" w:cs="Times New Roman"/>
          <w:sz w:val="20"/>
          <w:szCs w:val="20"/>
        </w:rPr>
        <w:t>served</w:t>
      </w:r>
      <w:r w:rsidRPr="006610A4">
        <w:rPr>
          <w:rFonts w:ascii="Times New Roman" w:hAnsi="Times New Roman" w:cs="Times New Roman"/>
          <w:sz w:val="20"/>
          <w:szCs w:val="20"/>
        </w:rPr>
        <w:t>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1DEE7D74" w14:textId="77777777" w:rsidR="006649DE" w:rsidRPr="006610A4" w:rsidRDefault="003A65DB" w:rsidP="003A65DB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Are</w:t>
      </w:r>
      <w:r w:rsidR="006A2A97" w:rsidRPr="006610A4">
        <w:rPr>
          <w:rFonts w:ascii="Times New Roman" w:hAnsi="Times New Roman" w:cs="Times New Roman"/>
          <w:sz w:val="20"/>
          <w:szCs w:val="20"/>
        </w:rPr>
        <w:t xml:space="preserve"> cross examinations </w:t>
      </w:r>
      <w:r w:rsidRPr="006610A4">
        <w:rPr>
          <w:rFonts w:ascii="Times New Roman" w:hAnsi="Times New Roman" w:cs="Times New Roman"/>
          <w:sz w:val="20"/>
          <w:szCs w:val="20"/>
        </w:rPr>
        <w:t>expected</w:t>
      </w:r>
      <w:r w:rsidR="006A2A97" w:rsidRPr="006610A4">
        <w:rPr>
          <w:rFonts w:ascii="Times New Roman" w:hAnsi="Times New Roman" w:cs="Times New Roman"/>
          <w:sz w:val="20"/>
          <w:szCs w:val="20"/>
        </w:rPr>
        <w:t>?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649DE" w:rsidRPr="006610A4">
        <w:rPr>
          <w:rFonts w:ascii="Times New Roman" w:hAnsi="Times New Roman" w:cs="Times New Roman"/>
          <w:sz w:val="20"/>
          <w:szCs w:val="20"/>
        </w:rPr>
        <w:t>YES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  <w:t>NO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</w:p>
    <w:p w14:paraId="614F8236" w14:textId="77777777" w:rsidR="003A65DB" w:rsidRPr="006610A4" w:rsidRDefault="006649DE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lastRenderedPageBreak/>
        <w:t>Have all undertakings and/or refusals been answered?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3A65DB" w:rsidRPr="006610A4">
        <w:rPr>
          <w:rFonts w:ascii="Times New Roman" w:hAnsi="Times New Roman" w:cs="Times New Roman"/>
          <w:sz w:val="20"/>
          <w:szCs w:val="20"/>
        </w:rPr>
        <w:t xml:space="preserve">               YES        NO</w:t>
      </w:r>
    </w:p>
    <w:p w14:paraId="42433EDD" w14:textId="77777777" w:rsidR="003A65DB" w:rsidRPr="006610A4" w:rsidRDefault="003A65DB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8CF77AF" w14:textId="4A66123B" w:rsidR="006649DE" w:rsidRPr="006610A4" w:rsidRDefault="003A65DB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By what date will examinations be completed?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 xml:space="preserve">              ________________________</w:t>
      </w:r>
    </w:p>
    <w:p w14:paraId="3A2F2E6B" w14:textId="77777777" w:rsidR="006649DE" w:rsidRPr="006610A4" w:rsidRDefault="003A65DB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F14A167" w14:textId="56FDDEA5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Are any</w:t>
      </w:r>
      <w:r w:rsidR="003A65DB" w:rsidRPr="006610A4">
        <w:rPr>
          <w:rFonts w:ascii="Times New Roman" w:hAnsi="Times New Roman" w:cs="Times New Roman"/>
          <w:sz w:val="20"/>
          <w:szCs w:val="20"/>
        </w:rPr>
        <w:t xml:space="preserve"> </w:t>
      </w:r>
      <w:r w:rsidR="0053665E" w:rsidRPr="006610A4">
        <w:rPr>
          <w:rFonts w:ascii="Times New Roman" w:hAnsi="Times New Roman" w:cs="Times New Roman"/>
          <w:sz w:val="20"/>
          <w:szCs w:val="20"/>
        </w:rPr>
        <w:t>interlocutory</w:t>
      </w:r>
      <w:r w:rsidRPr="006610A4">
        <w:rPr>
          <w:rFonts w:ascii="Times New Roman" w:hAnsi="Times New Roman" w:cs="Times New Roman"/>
          <w:sz w:val="20"/>
          <w:szCs w:val="20"/>
        </w:rPr>
        <w:t xml:space="preserve"> motions required?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3A65DB" w:rsidRPr="006610A4">
        <w:rPr>
          <w:rFonts w:ascii="Times New Roman" w:hAnsi="Times New Roman" w:cs="Times New Roman"/>
          <w:sz w:val="20"/>
          <w:szCs w:val="20"/>
        </w:rPr>
        <w:t xml:space="preserve">              YES        </w:t>
      </w:r>
      <w:r w:rsidR="006649DE" w:rsidRPr="006610A4">
        <w:rPr>
          <w:rFonts w:ascii="Times New Roman" w:hAnsi="Times New Roman" w:cs="Times New Roman"/>
          <w:sz w:val="20"/>
          <w:szCs w:val="20"/>
        </w:rPr>
        <w:t>NO</w:t>
      </w:r>
    </w:p>
    <w:p w14:paraId="1580C0CA" w14:textId="77777777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If so, have they been booked?  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  <w:t>YES</w:t>
      </w:r>
      <w:r w:rsidR="006649DE"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0770CD18" w14:textId="77777777" w:rsidR="006A2A97" w:rsidRPr="006610A4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Please specify date:</w:t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6649DE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78BEAE" w14:textId="64533F9F" w:rsidR="006649DE" w:rsidRPr="006610A4" w:rsidRDefault="006649DE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Will factums be required?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D143CC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6C37CC16" w14:textId="68BCB53D" w:rsidR="006649DE" w:rsidRPr="006610A4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ab/>
        <w:t>If so, have they been exchanged?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D143CC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339D4EA5" w14:textId="5D3466F1" w:rsidR="006649DE" w:rsidRPr="006610A4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ab/>
        <w:t>If not, please specify date of anticipated exchange:</w:t>
      </w:r>
      <w:r w:rsidR="007E13E3">
        <w:rPr>
          <w:rFonts w:ascii="Times New Roman" w:hAnsi="Times New Roman" w:cs="Times New Roman"/>
          <w:sz w:val="20"/>
          <w:szCs w:val="20"/>
        </w:rPr>
        <w:t xml:space="preserve"> 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7E13E3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DEE416" w14:textId="77777777" w:rsidR="006649DE" w:rsidRPr="006610A4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5E0F928" w14:textId="2A81D661" w:rsidR="006649DE" w:rsidRPr="006610A4" w:rsidRDefault="006649DE" w:rsidP="00664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Are any pre-hearing examinations required?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D143CC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02C35338" w14:textId="77777777" w:rsidR="006649DE" w:rsidRPr="006610A4" w:rsidRDefault="006649DE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If so, please specify the date </w:t>
      </w:r>
      <w:r w:rsidR="008155A8" w:rsidRPr="006610A4">
        <w:rPr>
          <w:rFonts w:ascii="Times New Roman" w:hAnsi="Times New Roman" w:cs="Times New Roman"/>
          <w:sz w:val="20"/>
          <w:szCs w:val="20"/>
        </w:rPr>
        <w:t xml:space="preserve">agreed upon and </w:t>
      </w:r>
      <w:r w:rsidRPr="006610A4">
        <w:rPr>
          <w:rFonts w:ascii="Times New Roman" w:hAnsi="Times New Roman" w:cs="Times New Roman"/>
          <w:sz w:val="20"/>
          <w:szCs w:val="20"/>
        </w:rPr>
        <w:t>booked: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5C3D19" w14:textId="520A0C52" w:rsidR="006649DE" w:rsidRPr="006610A4" w:rsidRDefault="006649DE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>Are tr</w:t>
      </w:r>
      <w:r w:rsidR="0053665E" w:rsidRPr="006610A4">
        <w:rPr>
          <w:rFonts w:ascii="Times New Roman" w:hAnsi="Times New Roman" w:cs="Times New Roman"/>
          <w:sz w:val="20"/>
          <w:szCs w:val="20"/>
        </w:rPr>
        <w:t>anscript</w:t>
      </w:r>
      <w:r w:rsidRPr="006610A4">
        <w:rPr>
          <w:rFonts w:ascii="Times New Roman" w:hAnsi="Times New Roman" w:cs="Times New Roman"/>
          <w:sz w:val="20"/>
          <w:szCs w:val="20"/>
        </w:rPr>
        <w:t>s available?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="00D143CC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>YES</w:t>
      </w:r>
      <w:r w:rsidRPr="006610A4">
        <w:rPr>
          <w:rFonts w:ascii="Times New Roman" w:hAnsi="Times New Roman" w:cs="Times New Roman"/>
          <w:sz w:val="20"/>
          <w:szCs w:val="20"/>
        </w:rPr>
        <w:tab/>
        <w:t>NO</w:t>
      </w:r>
    </w:p>
    <w:p w14:paraId="5FA0B2F0" w14:textId="77777777" w:rsidR="006649DE" w:rsidRPr="006610A4" w:rsidRDefault="006649DE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If not, please specify when transcripts will be available: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2FD7D47" w14:textId="77777777" w:rsidR="00B56510" w:rsidRPr="006610A4" w:rsidRDefault="00B56510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1BBC956" w14:textId="77777777" w:rsidR="00B56510" w:rsidRPr="006610A4" w:rsidRDefault="00B56510" w:rsidP="00B5651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 xml:space="preserve">IF Oral </w:t>
      </w:r>
      <w:r w:rsidR="008155A8" w:rsidRPr="006610A4">
        <w:rPr>
          <w:rFonts w:ascii="Times New Roman" w:hAnsi="Times New Roman" w:cs="Times New Roman"/>
          <w:sz w:val="20"/>
          <w:szCs w:val="20"/>
        </w:rPr>
        <w:t>E</w:t>
      </w:r>
      <w:r w:rsidRPr="006610A4">
        <w:rPr>
          <w:rFonts w:ascii="Times New Roman" w:hAnsi="Times New Roman" w:cs="Times New Roman"/>
          <w:sz w:val="20"/>
          <w:szCs w:val="20"/>
        </w:rPr>
        <w:t>xaminations before the Registrar are anticipated please complete the following table:</w:t>
      </w:r>
    </w:p>
    <w:p w14:paraId="5C27B917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470"/>
        <w:gridCol w:w="1452"/>
        <w:gridCol w:w="1649"/>
        <w:gridCol w:w="1649"/>
        <w:gridCol w:w="1422"/>
        <w:gridCol w:w="1214"/>
      </w:tblGrid>
      <w:tr w:rsidR="00B56510" w:rsidRPr="006610A4" w14:paraId="6CDF5CB9" w14:textId="77777777" w:rsidTr="00B56510">
        <w:tc>
          <w:tcPr>
            <w:tcW w:w="1470" w:type="dxa"/>
          </w:tcPr>
          <w:p w14:paraId="7AF480D1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Witness name</w:t>
            </w:r>
          </w:p>
        </w:tc>
        <w:tc>
          <w:tcPr>
            <w:tcW w:w="1452" w:type="dxa"/>
          </w:tcPr>
          <w:p w14:paraId="10FECD7C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Party calling witness</w:t>
            </w:r>
          </w:p>
        </w:tc>
        <w:tc>
          <w:tcPr>
            <w:tcW w:w="1649" w:type="dxa"/>
          </w:tcPr>
          <w:p w14:paraId="1A1DD5C2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Length of direct examination</w:t>
            </w:r>
          </w:p>
        </w:tc>
        <w:tc>
          <w:tcPr>
            <w:tcW w:w="1649" w:type="dxa"/>
          </w:tcPr>
          <w:p w14:paraId="059E2070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Length of cross examination</w:t>
            </w:r>
          </w:p>
        </w:tc>
        <w:tc>
          <w:tcPr>
            <w:tcW w:w="1422" w:type="dxa"/>
          </w:tcPr>
          <w:p w14:paraId="1E4F1B91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Length of re-direct</w:t>
            </w:r>
          </w:p>
        </w:tc>
        <w:tc>
          <w:tcPr>
            <w:tcW w:w="1214" w:type="dxa"/>
          </w:tcPr>
          <w:p w14:paraId="5BE149F6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0A4">
              <w:rPr>
                <w:rFonts w:ascii="Times New Roman" w:hAnsi="Times New Roman" w:cs="Times New Roman"/>
                <w:sz w:val="20"/>
                <w:szCs w:val="20"/>
              </w:rPr>
              <w:t>Total length</w:t>
            </w:r>
          </w:p>
        </w:tc>
      </w:tr>
      <w:tr w:rsidR="00B56510" w:rsidRPr="006610A4" w14:paraId="03E7A162" w14:textId="77777777" w:rsidTr="00B56510">
        <w:tc>
          <w:tcPr>
            <w:tcW w:w="1470" w:type="dxa"/>
          </w:tcPr>
          <w:p w14:paraId="4FF516CC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878780A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0A1C8A4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99AE71D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6A10B78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B41BC74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510" w:rsidRPr="006610A4" w14:paraId="38993F3A" w14:textId="77777777" w:rsidTr="00B56510">
        <w:tc>
          <w:tcPr>
            <w:tcW w:w="1470" w:type="dxa"/>
          </w:tcPr>
          <w:p w14:paraId="6826EE03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885D8E2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1DE303F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3ED81B5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995C5AA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1CCCB1F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510" w:rsidRPr="006610A4" w14:paraId="65976D62" w14:textId="77777777" w:rsidTr="00B56510">
        <w:tc>
          <w:tcPr>
            <w:tcW w:w="1470" w:type="dxa"/>
          </w:tcPr>
          <w:p w14:paraId="6A1B5B2D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85B5A6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967526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1191676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A7F76AC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F87B19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510" w:rsidRPr="006610A4" w14:paraId="4515CCE3" w14:textId="77777777" w:rsidTr="00B56510">
        <w:tc>
          <w:tcPr>
            <w:tcW w:w="1470" w:type="dxa"/>
          </w:tcPr>
          <w:p w14:paraId="7D4C39BD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0501280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AE2A8AB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46D7ECF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7A6D179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5BED59D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510" w:rsidRPr="006610A4" w14:paraId="28D9D0AE" w14:textId="77777777" w:rsidTr="00B56510">
        <w:tc>
          <w:tcPr>
            <w:tcW w:w="1470" w:type="dxa"/>
          </w:tcPr>
          <w:p w14:paraId="70620D09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C9AF3AC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5F8312C8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7461E4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5DC3C80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09B7B7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510" w:rsidRPr="006610A4" w14:paraId="4D02D05E" w14:textId="77777777" w:rsidTr="00B56510">
        <w:tc>
          <w:tcPr>
            <w:tcW w:w="1470" w:type="dxa"/>
          </w:tcPr>
          <w:p w14:paraId="47277DF3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17ABD8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4284BC6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EF9749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A8BB9BD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6168EA" w14:textId="77777777" w:rsidR="00B56510" w:rsidRPr="006610A4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8DA1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046070C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9891BA0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BF5763B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2C59C9C" w14:textId="77777777" w:rsidR="00B56510" w:rsidRPr="006610A4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215EB28" w14:textId="77777777" w:rsidR="00B56510" w:rsidRPr="006610A4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DEB393F" w14:textId="77777777" w:rsidR="00B56510" w:rsidRPr="006610A4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3FFE5F4" w14:textId="77777777" w:rsidR="00B56510" w:rsidRPr="006610A4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B2580BB" w14:textId="77777777" w:rsidR="00B56510" w:rsidRPr="006610A4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8C85D86" w14:textId="77777777" w:rsidR="00B56510" w:rsidRPr="006610A4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9B8C47B" w14:textId="77777777" w:rsidR="006649DE" w:rsidRPr="006610A4" w:rsidRDefault="006649DE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0A4">
        <w:rPr>
          <w:rFonts w:ascii="Times New Roman" w:hAnsi="Times New Roman" w:cs="Times New Roman"/>
          <w:b/>
          <w:sz w:val="20"/>
          <w:szCs w:val="20"/>
        </w:rPr>
        <w:t>I HEREBY CERTIFY THAT</w:t>
      </w:r>
      <w:r w:rsidR="00206C26" w:rsidRPr="006610A4">
        <w:rPr>
          <w:rFonts w:ascii="Times New Roman" w:hAnsi="Times New Roman" w:cs="Times New Roman"/>
          <w:b/>
          <w:sz w:val="20"/>
          <w:szCs w:val="20"/>
        </w:rPr>
        <w:t xml:space="preserve"> ON BEHALF OF THE MOVING PARTY</w:t>
      </w:r>
      <w:r w:rsidRPr="006610A4">
        <w:rPr>
          <w:rFonts w:ascii="Times New Roman" w:hAnsi="Times New Roman" w:cs="Times New Roman"/>
          <w:b/>
          <w:sz w:val="20"/>
          <w:szCs w:val="20"/>
        </w:rPr>
        <w:t xml:space="preserve"> I HAVE ACCURATELY ANSWERED ALL OF THE QUESTIONS AND THAT I HAVE CONSULTED WITH ALL OTHER LAWYERS/PARTIES FOR THE PURPOSE OF COMPLETING THIS FORM.</w:t>
      </w:r>
    </w:p>
    <w:p w14:paraId="5056849D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2A6463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Date:</w:t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F59EC47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Signature:</w:t>
      </w:r>
    </w:p>
    <w:p w14:paraId="47CA301E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Pr</w:t>
      </w:r>
      <w:r w:rsidR="00E31ED2" w:rsidRPr="006610A4">
        <w:rPr>
          <w:rFonts w:ascii="Times New Roman" w:hAnsi="Times New Roman" w:cs="Times New Roman"/>
          <w:sz w:val="20"/>
          <w:szCs w:val="20"/>
        </w:rPr>
        <w:t>int Name:</w:t>
      </w:r>
    </w:p>
    <w:p w14:paraId="32A4BDF3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>FOR COURT USE ONLY:</w:t>
      </w:r>
    </w:p>
    <w:p w14:paraId="7517DEF4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D12204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b/>
          <w:sz w:val="20"/>
          <w:szCs w:val="20"/>
          <w:u w:val="single"/>
        </w:rPr>
        <w:t>ENDORSEMENT:</w:t>
      </w:r>
    </w:p>
    <w:p w14:paraId="0512B22C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="00B56510"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949F6BC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58B5F57" w14:textId="77777777" w:rsidR="00045379" w:rsidRPr="006610A4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610A4">
        <w:rPr>
          <w:rFonts w:ascii="Times New Roman" w:hAnsi="Times New Roman" w:cs="Times New Roman"/>
          <w:sz w:val="20"/>
          <w:szCs w:val="20"/>
        </w:rPr>
        <w:t>Date:</w:t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610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5430BC" w14:textId="030063F5" w:rsidR="003C2919" w:rsidRPr="006A66CD" w:rsidRDefault="00B56510" w:rsidP="006A66C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</w:r>
      <w:r w:rsidRPr="006610A4">
        <w:rPr>
          <w:rFonts w:ascii="Times New Roman" w:hAnsi="Times New Roman" w:cs="Times New Roman"/>
          <w:sz w:val="20"/>
          <w:szCs w:val="20"/>
        </w:rPr>
        <w:tab/>
        <w:t>Registrar</w:t>
      </w:r>
      <w:bookmarkStart w:id="0" w:name="_GoBack"/>
      <w:bookmarkEnd w:id="0"/>
    </w:p>
    <w:sectPr w:rsidR="003C2919" w:rsidRPr="006A66CD" w:rsidSect="00FC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0EA1C" w14:textId="77777777" w:rsidR="00202512" w:rsidRDefault="00202512" w:rsidP="00D35F66">
      <w:pPr>
        <w:spacing w:after="0" w:line="240" w:lineRule="auto"/>
      </w:pPr>
      <w:r>
        <w:separator/>
      </w:r>
    </w:p>
  </w:endnote>
  <w:endnote w:type="continuationSeparator" w:id="0">
    <w:p w14:paraId="2EA75394" w14:textId="77777777" w:rsidR="00202512" w:rsidRDefault="00202512" w:rsidP="00D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5D" w14:textId="77777777" w:rsidR="003C2919" w:rsidRDefault="003C2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1666323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A4EEC" w14:textId="310759D9" w:rsidR="00FC4B82" w:rsidRPr="00FC4B82" w:rsidRDefault="00FC4B82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FC4B82">
          <w:rPr>
            <w:rFonts w:ascii="Times New Roman" w:hAnsi="Times New Roman" w:cs="Times New Roman"/>
            <w:sz w:val="16"/>
            <w:szCs w:val="16"/>
          </w:rPr>
          <w:t>Special Appointment Scheduling Form (02/2020)</w:t>
        </w:r>
        <w:r w:rsidRPr="00FC4B82">
          <w:rPr>
            <w:rFonts w:ascii="Times New Roman" w:hAnsi="Times New Roman" w:cs="Times New Roman"/>
            <w:sz w:val="16"/>
            <w:szCs w:val="16"/>
          </w:rPr>
          <w:tab/>
        </w:r>
        <w:r w:rsidRPr="00FC4B82">
          <w:rPr>
            <w:rFonts w:ascii="Times New Roman" w:hAnsi="Times New Roman" w:cs="Times New Roman"/>
            <w:sz w:val="16"/>
            <w:szCs w:val="16"/>
          </w:rPr>
          <w:tab/>
        </w:r>
        <w:r w:rsidRPr="00FC4B82">
          <w:rPr>
            <w:rFonts w:ascii="Times New Roman" w:hAnsi="Times New Roman" w:cs="Times New Roman"/>
            <w:sz w:val="16"/>
            <w:szCs w:val="16"/>
          </w:rPr>
          <w:tab/>
        </w:r>
        <w:r w:rsidRPr="00FC4B8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C4B82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FC4B8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C4B8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FC4B82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0231" w14:textId="77777777" w:rsidR="003C2919" w:rsidRDefault="003C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8217B" w14:textId="77777777" w:rsidR="00202512" w:rsidRDefault="00202512" w:rsidP="00D35F66">
      <w:pPr>
        <w:spacing w:after="0" w:line="240" w:lineRule="auto"/>
      </w:pPr>
      <w:r>
        <w:separator/>
      </w:r>
    </w:p>
  </w:footnote>
  <w:footnote w:type="continuationSeparator" w:id="0">
    <w:p w14:paraId="36DE76E4" w14:textId="77777777" w:rsidR="00202512" w:rsidRDefault="00202512" w:rsidP="00D3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F804" w14:textId="77777777" w:rsidR="003C2919" w:rsidRDefault="003C2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D59C" w14:textId="77777777" w:rsidR="003C2919" w:rsidRDefault="003C2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C805" w14:textId="77777777" w:rsidR="003C2919" w:rsidRDefault="003C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8A6"/>
    <w:multiLevelType w:val="hybridMultilevel"/>
    <w:tmpl w:val="54CC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62E9"/>
    <w:multiLevelType w:val="hybridMultilevel"/>
    <w:tmpl w:val="79923548"/>
    <w:lvl w:ilvl="0" w:tplc="DC206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C4C28"/>
    <w:multiLevelType w:val="hybridMultilevel"/>
    <w:tmpl w:val="54CC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5076"/>
    <w:multiLevelType w:val="hybridMultilevel"/>
    <w:tmpl w:val="27122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65AC"/>
    <w:multiLevelType w:val="hybridMultilevel"/>
    <w:tmpl w:val="C5529332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A"/>
    <w:rsid w:val="00045379"/>
    <w:rsid w:val="000F177C"/>
    <w:rsid w:val="000F55D3"/>
    <w:rsid w:val="001971A6"/>
    <w:rsid w:val="001F4F55"/>
    <w:rsid w:val="00202512"/>
    <w:rsid w:val="002043B4"/>
    <w:rsid w:val="00206C26"/>
    <w:rsid w:val="002A0097"/>
    <w:rsid w:val="002D0023"/>
    <w:rsid w:val="002D51BD"/>
    <w:rsid w:val="003A65DB"/>
    <w:rsid w:val="003C2919"/>
    <w:rsid w:val="003F4D8B"/>
    <w:rsid w:val="00430A8A"/>
    <w:rsid w:val="00435E32"/>
    <w:rsid w:val="0053665E"/>
    <w:rsid w:val="005456CE"/>
    <w:rsid w:val="00615E72"/>
    <w:rsid w:val="006610A4"/>
    <w:rsid w:val="006649DE"/>
    <w:rsid w:val="006A2A97"/>
    <w:rsid w:val="006A66CD"/>
    <w:rsid w:val="006C6415"/>
    <w:rsid w:val="006C72E2"/>
    <w:rsid w:val="00770F8C"/>
    <w:rsid w:val="007E13E3"/>
    <w:rsid w:val="008146F5"/>
    <w:rsid w:val="008155A8"/>
    <w:rsid w:val="00860910"/>
    <w:rsid w:val="008F38BF"/>
    <w:rsid w:val="00905B41"/>
    <w:rsid w:val="00940A9B"/>
    <w:rsid w:val="009C7C1D"/>
    <w:rsid w:val="00A0515A"/>
    <w:rsid w:val="00A22833"/>
    <w:rsid w:val="00AC3D2E"/>
    <w:rsid w:val="00B56510"/>
    <w:rsid w:val="00BB1DBF"/>
    <w:rsid w:val="00BD786E"/>
    <w:rsid w:val="00BE4843"/>
    <w:rsid w:val="00C840C8"/>
    <w:rsid w:val="00D055EA"/>
    <w:rsid w:val="00D143CC"/>
    <w:rsid w:val="00D349FB"/>
    <w:rsid w:val="00D35F66"/>
    <w:rsid w:val="00E31ED2"/>
    <w:rsid w:val="00EE151A"/>
    <w:rsid w:val="00F24615"/>
    <w:rsid w:val="00F45062"/>
    <w:rsid w:val="00FC0F18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E5DDC"/>
  <w15:docId w15:val="{F8D36C1C-64A7-4868-ABC2-71D05FB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EA"/>
    <w:pPr>
      <w:spacing w:after="0" w:line="240" w:lineRule="auto"/>
    </w:pPr>
  </w:style>
  <w:style w:type="table" w:styleId="TableGrid">
    <w:name w:val="Table Grid"/>
    <w:basedOn w:val="TableNormal"/>
    <w:uiPriority w:val="59"/>
    <w:rsid w:val="003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C7C1D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C7C1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82"/>
  </w:style>
  <w:style w:type="paragraph" w:styleId="Footer">
    <w:name w:val="footer"/>
    <w:basedOn w:val="Normal"/>
    <w:link w:val="FooterChar"/>
    <w:uiPriority w:val="99"/>
    <w:unhideWhenUsed/>
    <w:rsid w:val="00FC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82"/>
  </w:style>
  <w:style w:type="paragraph" w:styleId="BalloonText">
    <w:name w:val="Balloon Text"/>
    <w:basedOn w:val="Normal"/>
    <w:link w:val="BalloonTextChar"/>
    <w:uiPriority w:val="99"/>
    <w:semiHidden/>
    <w:unhideWhenUsed/>
    <w:rsid w:val="003C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F91921E69B41989742D038DD1C9D" ma:contentTypeVersion="7" ma:contentTypeDescription="Create a new document." ma:contentTypeScope="" ma:versionID="bb5ac41d8548b3c8a3b2304483b52b21">
  <xsd:schema xmlns:xsd="http://www.w3.org/2001/XMLSchema" xmlns:xs="http://www.w3.org/2001/XMLSchema" xmlns:p="http://schemas.microsoft.com/office/2006/metadata/properties" xmlns:ns3="b8d9e0cd-cb7c-4b53-9077-7c0adce5971b" xmlns:ns4="176353d4-78bf-4256-b4b6-295b01f29726" targetNamespace="http://schemas.microsoft.com/office/2006/metadata/properties" ma:root="true" ma:fieldsID="1b8779dc598c789e04d9c545b7c003ce" ns3:_="" ns4:_="">
    <xsd:import namespace="b8d9e0cd-cb7c-4b53-9077-7c0adce5971b"/>
    <xsd:import namespace="176353d4-78bf-4256-b4b6-295b01f297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e0cd-cb7c-4b53-9077-7c0adce5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53d4-78bf-4256-b4b6-295b01f29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3795-BEEA-457C-9792-72EB09146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F332A-214E-407B-841A-B464B59B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e0cd-cb7c-4b53-9077-7c0adce5971b"/>
    <ds:schemaRef ds:uri="176353d4-78bf-4256-b4b6-295b01f29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8C0CA-B7E9-4586-A5FA-5D976D3FA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6FCB9-E0C6-4D83-95C0-5371AB09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Meffe, Daniela (MAG)</cp:lastModifiedBy>
  <cp:revision>16</cp:revision>
  <cp:lastPrinted>2020-02-26T17:20:00Z</cp:lastPrinted>
  <dcterms:created xsi:type="dcterms:W3CDTF">2020-02-26T15:09:00Z</dcterms:created>
  <dcterms:modified xsi:type="dcterms:W3CDTF">2020-03-02T17:44:00Z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Daniela.Meffe@ontario.ca</vt:lpwstr>
  </property>
  <property fmtid="{D5CDD505-2E9C-101B-9397-08002B2CF9AE}" pid="5" name="MSIP_Label_034a106e-6316-442c-ad35-738afd673d2b_SetDate">
    <vt:lpwstr>2020-02-26T15:08:54.4121310Z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ee764681-920b-4d69-a6c9-22514832c6e1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0x010100AAF6F91921E69B41989742D038DD1C9D</vt:lpwstr>
  </property>
</Properties>
</file>