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86E77" w14:textId="05653BB7" w:rsidR="00FB0446" w:rsidRPr="00D6778D" w:rsidRDefault="00FB0446" w:rsidP="00CD4DF2">
      <w:pPr>
        <w:pStyle w:val="Heading1"/>
        <w:pBdr>
          <w:bottom w:val="single" w:sz="6" w:space="1" w:color="auto"/>
        </w:pBdr>
        <w:jc w:val="center"/>
        <w:rPr>
          <w:rFonts w:ascii="Arial" w:hAnsi="Arial" w:cs="Arial"/>
          <w:b/>
          <w:color w:val="auto"/>
          <w:sz w:val="4"/>
        </w:rPr>
      </w:pPr>
    </w:p>
    <w:p w14:paraId="21A6BB2B" w14:textId="0ED5A7F1" w:rsidR="007F202C" w:rsidRPr="0050081C" w:rsidRDefault="00CD4DF2" w:rsidP="00CD4DF2">
      <w:pPr>
        <w:pStyle w:val="Heading1"/>
        <w:jc w:val="center"/>
        <w:rPr>
          <w:rFonts w:ascii="Arial" w:hAnsi="Arial" w:cs="Arial"/>
          <w:b/>
          <w:color w:val="auto"/>
          <w:sz w:val="24"/>
        </w:rPr>
      </w:pPr>
      <w:r w:rsidRPr="0050081C">
        <w:rPr>
          <w:rFonts w:ascii="Arial" w:hAnsi="Arial" w:cs="Arial"/>
          <w:b/>
          <w:color w:val="auto"/>
          <w:sz w:val="24"/>
        </w:rPr>
        <w:t>REQUEST FORM</w:t>
      </w:r>
    </w:p>
    <w:p w14:paraId="7D3767E0" w14:textId="14735CF4" w:rsidR="007F202C" w:rsidRPr="00CD4DF2" w:rsidRDefault="007F202C" w:rsidP="003F7A78">
      <w:pPr>
        <w:pStyle w:val="xxmsolistparagraph"/>
        <w:spacing w:before="120" w:beforeAutospacing="0" w:after="0" w:afterAutospacing="0"/>
        <w:jc w:val="both"/>
        <w:rPr>
          <w:rFonts w:ascii="Arial" w:hAnsi="Arial" w:cs="Arial"/>
          <w:sz w:val="26"/>
          <w:szCs w:val="26"/>
        </w:rPr>
      </w:pPr>
      <w:r w:rsidRPr="00CD4DF2">
        <w:rPr>
          <w:rFonts w:ascii="Arial" w:hAnsi="Arial" w:cs="Arial"/>
          <w:sz w:val="26"/>
          <w:szCs w:val="26"/>
        </w:rPr>
        <w:t xml:space="preserve">The Small Claims Court 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will continue to hear urgent </w:t>
      </w:r>
      <w:r w:rsidR="00C65A20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motions and </w:t>
      </w:r>
      <w:r w:rsidR="002C481A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urgent </w:t>
      </w:r>
      <w:r w:rsidR="00C65A20" w:rsidRPr="00CD4DF2">
        <w:rPr>
          <w:rFonts w:ascii="Arial" w:hAnsi="Arial" w:cs="Arial"/>
          <w:sz w:val="26"/>
          <w:szCs w:val="26"/>
          <w:shd w:val="clear" w:color="auto" w:fill="FFFFFF"/>
        </w:rPr>
        <w:t>garnishment hearings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during this COVID-19 emergency period. A judge will review your request and decide whet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>her an urgent hearing will be scheduled.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For example, 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an urgent hearing 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>may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be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C4961" w:rsidRPr="00CD4DF2">
        <w:rPr>
          <w:rFonts w:ascii="Arial" w:hAnsi="Arial" w:cs="Arial"/>
          <w:sz w:val="26"/>
          <w:szCs w:val="26"/>
          <w:shd w:val="clear" w:color="auto" w:fill="FFFFFF"/>
        </w:rPr>
        <w:t>scheduled if your matter</w:t>
      </w:r>
      <w:r w:rsidRPr="00CD4DF2">
        <w:rPr>
          <w:rFonts w:ascii="Arial" w:hAnsi="Arial" w:cs="Arial"/>
          <w:sz w:val="26"/>
          <w:szCs w:val="26"/>
          <w:shd w:val="clear" w:color="auto" w:fill="FFFFFF"/>
        </w:rPr>
        <w:t>:</w:t>
      </w:r>
    </w:p>
    <w:p w14:paraId="51990ABD" w14:textId="00E083EA" w:rsidR="007F202C" w:rsidRPr="00CD4DF2" w:rsidRDefault="000C4961" w:rsidP="00383EA7">
      <w:pPr>
        <w:pStyle w:val="xmso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0"/>
        </w:tabs>
        <w:spacing w:before="120" w:after="120"/>
        <w:ind w:left="994"/>
        <w:jc w:val="both"/>
        <w:textAlignment w:val="baseline"/>
        <w:rPr>
          <w:rFonts w:ascii="Arial" w:hAnsi="Arial" w:cs="Arial"/>
          <w:sz w:val="26"/>
          <w:szCs w:val="26"/>
        </w:rPr>
      </w:pPr>
      <w:r w:rsidRPr="00CD4DF2">
        <w:rPr>
          <w:rFonts w:ascii="Arial" w:hAnsi="Arial" w:cs="Arial"/>
          <w:sz w:val="26"/>
          <w:szCs w:val="26"/>
          <w:shd w:val="clear" w:color="auto" w:fill="FFFFFF"/>
        </w:rPr>
        <w:t>involves</w:t>
      </w:r>
      <w:r w:rsidR="007F202C" w:rsidRPr="00CD4DF2">
        <w:rPr>
          <w:rFonts w:ascii="Arial" w:hAnsi="Arial" w:cs="Arial"/>
          <w:sz w:val="26"/>
          <w:szCs w:val="26"/>
          <w:shd w:val="clear" w:color="auto" w:fill="FFFFFF"/>
        </w:rPr>
        <w:t xml:space="preserve"> an </w:t>
      </w:r>
      <w:r w:rsidR="007F202C" w:rsidRPr="00CD4DF2">
        <w:rPr>
          <w:rFonts w:ascii="Arial" w:hAnsi="Arial" w:cs="Arial"/>
          <w:sz w:val="26"/>
          <w:szCs w:val="26"/>
        </w:rPr>
        <w:t>outstanding warrant issued in relation to a Small Claims Court proceeding, or</w:t>
      </w:r>
    </w:p>
    <w:p w14:paraId="586A78C8" w14:textId="3380B007" w:rsidR="5411BC96" w:rsidRPr="00CD4DF2" w:rsidRDefault="000C4961" w:rsidP="00383EA7">
      <w:pPr>
        <w:pStyle w:val="xmsolistparagraph"/>
        <w:numPr>
          <w:ilvl w:val="0"/>
          <w:numId w:val="5"/>
        </w:numPr>
        <w:shd w:val="clear" w:color="auto" w:fill="FFFFFF" w:themeFill="background1"/>
        <w:tabs>
          <w:tab w:val="clear" w:pos="720"/>
          <w:tab w:val="num" w:pos="990"/>
        </w:tabs>
        <w:spacing w:before="180" w:after="120"/>
        <w:ind w:left="990"/>
        <w:jc w:val="both"/>
        <w:rPr>
          <w:rFonts w:ascii="Arial" w:eastAsia="Arial" w:hAnsi="Arial" w:cs="Arial"/>
          <w:sz w:val="24"/>
          <w:szCs w:val="24"/>
          <w:lang w:val="en-US"/>
        </w:rPr>
      </w:pPr>
      <w:r w:rsidRPr="00CD4DF2">
        <w:rPr>
          <w:rFonts w:ascii="Arial" w:hAnsi="Arial" w:cs="Arial"/>
          <w:sz w:val="26"/>
          <w:szCs w:val="26"/>
        </w:rPr>
        <w:t xml:space="preserve">is time-sensitive and would result in </w:t>
      </w:r>
      <w:r w:rsidR="3853E098" w:rsidRPr="00CD4DF2">
        <w:rPr>
          <w:rFonts w:ascii="Arial" w:hAnsi="Arial" w:cs="Arial"/>
          <w:sz w:val="26"/>
          <w:szCs w:val="26"/>
        </w:rPr>
        <w:t xml:space="preserve">immediate and </w:t>
      </w:r>
      <w:r w:rsidRPr="00CD4DF2">
        <w:rPr>
          <w:rFonts w:ascii="Arial" w:hAnsi="Arial" w:cs="Arial"/>
          <w:sz w:val="26"/>
          <w:szCs w:val="26"/>
        </w:rPr>
        <w:t>serious financial hardship if there is no hearing.</w:t>
      </w:r>
    </w:p>
    <w:p w14:paraId="16D1C1E1" w14:textId="00EF32E5" w:rsidR="002E3035" w:rsidRDefault="00543AEA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  <w:r w:rsidRPr="00CD4DF2">
        <w:rPr>
          <w:rFonts w:cs="Arial"/>
          <w:sz w:val="26"/>
          <w:szCs w:val="26"/>
        </w:rPr>
        <w:t>All urgent hearings will be heard by telephone or videoconference</w:t>
      </w:r>
      <w:r w:rsidRPr="02CA4FC1">
        <w:rPr>
          <w:rFonts w:asciiTheme="minorHAnsi" w:hAnsiTheme="minorHAnsi"/>
          <w:sz w:val="26"/>
          <w:szCs w:val="26"/>
        </w:rPr>
        <w:t>.</w:t>
      </w:r>
      <w:r w:rsidR="00C65A20" w:rsidRPr="02CA4FC1">
        <w:rPr>
          <w:rFonts w:asciiTheme="minorHAnsi" w:hAnsiTheme="minorHAnsi"/>
          <w:sz w:val="26"/>
          <w:szCs w:val="26"/>
        </w:rPr>
        <w:t xml:space="preserve"> </w:t>
      </w:r>
    </w:p>
    <w:p w14:paraId="2D72F53B" w14:textId="77777777" w:rsidR="00543AEA" w:rsidRDefault="00543AEA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42C13E44" w14:textId="0A7E865B" w:rsidR="007F202C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2F507C2" w14:textId="77777777" w:rsidR="007F202C" w:rsidRPr="00B27273" w:rsidRDefault="007F202C" w:rsidP="00250A64">
      <w:pPr>
        <w:jc w:val="both"/>
        <w:rPr>
          <w:rFonts w:ascii="Calibri" w:hAnsi="Calibri" w:cs="Calibri"/>
          <w:b/>
          <w:sz w:val="4"/>
          <w:szCs w:val="4"/>
          <w:highlight w:val="lightGray"/>
        </w:rPr>
      </w:pPr>
    </w:p>
    <w:p w14:paraId="3C91A77E" w14:textId="06E75133" w:rsidR="00050D3A" w:rsidRPr="00CD4DF2" w:rsidRDefault="009F1CB2" w:rsidP="00CD4DF2">
      <w:pPr>
        <w:shd w:val="clear" w:color="auto" w:fill="D9D9D9"/>
        <w:spacing w:after="180"/>
        <w:jc w:val="both"/>
        <w:rPr>
          <w:rFonts w:cs="Arial"/>
          <w:b/>
          <w:sz w:val="20"/>
          <w:szCs w:val="24"/>
        </w:rPr>
      </w:pPr>
      <w:r w:rsidRPr="00CD4DF2">
        <w:rPr>
          <w:rFonts w:cs="Arial"/>
          <w:b/>
          <w:sz w:val="20"/>
          <w:szCs w:val="24"/>
        </w:rPr>
        <w:t>DIRECTIONS:</w:t>
      </w:r>
      <w:r w:rsidR="00AD1C86" w:rsidRPr="00CD4DF2">
        <w:rPr>
          <w:rFonts w:cs="Arial"/>
          <w:b/>
          <w:sz w:val="20"/>
          <w:szCs w:val="24"/>
        </w:rPr>
        <w:t xml:space="preserve"> </w:t>
      </w:r>
    </w:p>
    <w:p w14:paraId="2B311E14" w14:textId="77777777" w:rsidR="00CD4DF2" w:rsidRPr="00CD4DF2" w:rsidRDefault="00543AEA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If you wish to request an urgent Small Claims Court hearing, complete this form and email it to </w:t>
      </w:r>
      <w:hyperlink r:id="rId11" w:history="1">
        <w:r w:rsidRPr="00CD4DF2">
          <w:rPr>
            <w:rFonts w:cs="Arial"/>
            <w:b/>
            <w:sz w:val="20"/>
            <w:szCs w:val="24"/>
          </w:rPr>
          <w:t>urgentsmallclaims@ontario.ca</w:t>
        </w:r>
      </w:hyperlink>
      <w:r w:rsidRPr="00CD4DF2">
        <w:rPr>
          <w:rFonts w:cs="Arial"/>
          <w:sz w:val="20"/>
          <w:szCs w:val="24"/>
        </w:rPr>
        <w:t>.</w:t>
      </w:r>
      <w:r w:rsidR="00FC70CD" w:rsidRPr="00CD4DF2">
        <w:rPr>
          <w:rFonts w:cs="Arial"/>
          <w:sz w:val="20"/>
          <w:szCs w:val="24"/>
        </w:rPr>
        <w:t xml:space="preserve"> T</w:t>
      </w:r>
      <w:r w:rsidR="51169570" w:rsidRPr="00CD4DF2">
        <w:rPr>
          <w:rFonts w:cs="Arial"/>
          <w:sz w:val="20"/>
          <w:szCs w:val="24"/>
        </w:rPr>
        <w:t xml:space="preserve">he subject </w:t>
      </w:r>
      <w:r w:rsidR="2C2220E5" w:rsidRPr="00CD4DF2">
        <w:rPr>
          <w:rFonts w:cs="Arial"/>
          <w:sz w:val="20"/>
          <w:szCs w:val="24"/>
        </w:rPr>
        <w:t xml:space="preserve">line </w:t>
      </w:r>
      <w:r w:rsidR="51169570" w:rsidRPr="00CD4DF2">
        <w:rPr>
          <w:rFonts w:cs="Arial"/>
          <w:sz w:val="20"/>
          <w:szCs w:val="24"/>
        </w:rPr>
        <w:t xml:space="preserve">of your email must include the court location, file number and your name. </w:t>
      </w:r>
      <w:r w:rsidRPr="00CD4DF2">
        <w:rPr>
          <w:rFonts w:cs="Arial"/>
          <w:sz w:val="20"/>
          <w:szCs w:val="24"/>
        </w:rPr>
        <w:t xml:space="preserve">Please do not add additional pages. Requests for urgent hearings are limited to </w:t>
      </w:r>
      <w:r w:rsidR="0015539C" w:rsidRPr="00CD4DF2">
        <w:rPr>
          <w:rFonts w:cs="Arial"/>
          <w:sz w:val="20"/>
          <w:szCs w:val="24"/>
        </w:rPr>
        <w:t>two</w:t>
      </w:r>
      <w:r w:rsidRPr="00CD4DF2">
        <w:rPr>
          <w:rFonts w:cs="Arial"/>
          <w:sz w:val="20"/>
          <w:szCs w:val="24"/>
        </w:rPr>
        <w:t xml:space="preserve"> pages.</w:t>
      </w:r>
    </w:p>
    <w:p w14:paraId="7DB48A6A" w14:textId="1A2F7F3E" w:rsidR="00DA4D61" w:rsidRPr="00CD4DF2" w:rsidRDefault="00C1140F" w:rsidP="00CD4DF2">
      <w:pPr>
        <w:shd w:val="clear" w:color="auto" w:fill="D9D9D9"/>
        <w:spacing w:after="180"/>
        <w:jc w:val="both"/>
        <w:rPr>
          <w:rFonts w:cs="Arial"/>
          <w:sz w:val="20"/>
          <w:szCs w:val="24"/>
        </w:rPr>
      </w:pPr>
      <w:r w:rsidRPr="00CD4DF2">
        <w:rPr>
          <w:rFonts w:cs="Arial"/>
          <w:sz w:val="20"/>
          <w:szCs w:val="24"/>
        </w:rPr>
        <w:t xml:space="preserve">The judge will consider </w:t>
      </w:r>
      <w:r w:rsidR="00C65A20" w:rsidRPr="00CD4DF2">
        <w:rPr>
          <w:rFonts w:cs="Arial"/>
          <w:sz w:val="20"/>
          <w:szCs w:val="24"/>
        </w:rPr>
        <w:t xml:space="preserve">only </w:t>
      </w:r>
      <w:r w:rsidR="00DA4D61" w:rsidRPr="00CD4DF2">
        <w:rPr>
          <w:rFonts w:cs="Arial"/>
          <w:sz w:val="20"/>
          <w:szCs w:val="24"/>
        </w:rPr>
        <w:t xml:space="preserve">this request form. </w:t>
      </w:r>
      <w:r w:rsidR="000C4961" w:rsidRPr="00CD4DF2">
        <w:rPr>
          <w:rFonts w:cs="Arial"/>
          <w:sz w:val="20"/>
          <w:szCs w:val="24"/>
        </w:rPr>
        <w:t xml:space="preserve">Please DO NOT email court documents with </w:t>
      </w:r>
      <w:r w:rsidR="00C65A20" w:rsidRPr="00CD4DF2">
        <w:rPr>
          <w:rFonts w:cs="Arial"/>
          <w:sz w:val="20"/>
          <w:szCs w:val="24"/>
        </w:rPr>
        <w:t>your</w:t>
      </w:r>
      <w:r w:rsidR="000C4961" w:rsidRPr="00CD4DF2">
        <w:rPr>
          <w:rFonts w:cs="Arial"/>
          <w:sz w:val="20"/>
          <w:szCs w:val="24"/>
        </w:rPr>
        <w:t xml:space="preserve"> request. </w:t>
      </w:r>
      <w:r w:rsidR="00DA4D61" w:rsidRPr="00CD4DF2">
        <w:rPr>
          <w:rFonts w:cs="Arial"/>
          <w:sz w:val="20"/>
          <w:szCs w:val="24"/>
        </w:rPr>
        <w:t>The judge’s decision will be emailed to you.</w:t>
      </w:r>
    </w:p>
    <w:p w14:paraId="1E191D67" w14:textId="27DF15C7" w:rsidR="00C65A20" w:rsidRPr="00CD4DF2" w:rsidRDefault="00050D3A" w:rsidP="00CD4DF2">
      <w:pPr>
        <w:shd w:val="clear" w:color="auto" w:fill="D9D9D9"/>
        <w:spacing w:after="180"/>
        <w:jc w:val="both"/>
        <w:rPr>
          <w:rFonts w:cs="Arial"/>
          <w:sz w:val="18"/>
          <w:szCs w:val="22"/>
        </w:rPr>
      </w:pPr>
      <w:r w:rsidRPr="00CD4DF2">
        <w:rPr>
          <w:rFonts w:cs="Arial"/>
          <w:sz w:val="20"/>
          <w:szCs w:val="24"/>
        </w:rPr>
        <w:t xml:space="preserve">If </w:t>
      </w:r>
      <w:r w:rsidR="000C4961" w:rsidRPr="00CD4DF2">
        <w:rPr>
          <w:rFonts w:cs="Arial"/>
          <w:sz w:val="20"/>
          <w:szCs w:val="24"/>
        </w:rPr>
        <w:t xml:space="preserve">the judge approves your </w:t>
      </w:r>
      <w:r w:rsidRPr="00CD4DF2">
        <w:rPr>
          <w:rFonts w:cs="Arial"/>
          <w:sz w:val="20"/>
          <w:szCs w:val="24"/>
        </w:rPr>
        <w:t xml:space="preserve">request </w:t>
      </w:r>
      <w:r w:rsidR="00DA4D61" w:rsidRPr="00CD4DF2">
        <w:rPr>
          <w:rFonts w:cs="Arial"/>
          <w:sz w:val="20"/>
          <w:szCs w:val="24"/>
        </w:rPr>
        <w:t>for an urgent hearing</w:t>
      </w:r>
      <w:r w:rsidR="000C4961" w:rsidRPr="00CD4DF2">
        <w:rPr>
          <w:rFonts w:cs="Arial"/>
          <w:sz w:val="20"/>
          <w:szCs w:val="24"/>
        </w:rPr>
        <w:t>, you will receive an email with</w:t>
      </w:r>
      <w:r w:rsidR="00C65A20" w:rsidRPr="00CD4DF2">
        <w:rPr>
          <w:rFonts w:cs="Arial"/>
          <w:sz w:val="20"/>
          <w:szCs w:val="24"/>
        </w:rPr>
        <w:t xml:space="preserve"> </w:t>
      </w:r>
      <w:r w:rsidR="00DA4D61" w:rsidRPr="00CD4DF2">
        <w:rPr>
          <w:rFonts w:cs="Arial"/>
          <w:sz w:val="20"/>
          <w:szCs w:val="24"/>
        </w:rPr>
        <w:t>the date of your hearing</w:t>
      </w:r>
      <w:r w:rsidR="00C65A20" w:rsidRPr="00CD4DF2">
        <w:rPr>
          <w:rFonts w:cs="Arial"/>
          <w:sz w:val="20"/>
          <w:szCs w:val="24"/>
        </w:rPr>
        <w:t xml:space="preserve">, </w:t>
      </w:r>
      <w:r w:rsidR="00DA4D61" w:rsidRPr="00CD4DF2">
        <w:rPr>
          <w:rFonts w:cs="Arial"/>
          <w:sz w:val="20"/>
          <w:szCs w:val="24"/>
        </w:rPr>
        <w:t>details about how to attend</w:t>
      </w:r>
      <w:r w:rsidR="00C65A20" w:rsidRPr="00CD4DF2">
        <w:rPr>
          <w:rFonts w:cs="Arial"/>
          <w:sz w:val="20"/>
          <w:szCs w:val="24"/>
        </w:rPr>
        <w:t>, and an email address where you must send your court documents for the hearing.</w:t>
      </w:r>
      <w:r w:rsidR="00DA4D61" w:rsidRPr="00CD4DF2">
        <w:rPr>
          <w:rFonts w:cs="Arial"/>
          <w:sz w:val="18"/>
          <w:szCs w:val="22"/>
        </w:rPr>
        <w:t xml:space="preserve">  </w:t>
      </w:r>
    </w:p>
    <w:tbl>
      <w:tblPr>
        <w:tblStyle w:val="TableGrid"/>
        <w:tblW w:w="11223" w:type="dxa"/>
        <w:tblInd w:w="9" w:type="dxa"/>
        <w:tblBorders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4"/>
        <w:gridCol w:w="1692"/>
        <w:gridCol w:w="765"/>
        <w:gridCol w:w="207"/>
        <w:gridCol w:w="765"/>
        <w:gridCol w:w="1345"/>
        <w:gridCol w:w="5675"/>
      </w:tblGrid>
      <w:tr w:rsidR="001F166C" w:rsidRPr="00CD4DF2" w14:paraId="5476F340" w14:textId="77777777" w:rsidTr="00435582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06F1EC6F" w14:textId="77777777" w:rsidR="001F166C" w:rsidRPr="00CD4DF2" w:rsidRDefault="001F166C" w:rsidP="00E2087E">
            <w:pPr>
              <w:pStyle w:val="TableHeading"/>
            </w:pPr>
            <w:r>
              <w:t>Small Claims Court Location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5B07C755" w14:textId="4B92277C" w:rsidR="001F166C" w:rsidRPr="00CD4DF2" w:rsidRDefault="001F166C" w:rsidP="00E2087E">
            <w:pPr>
              <w:pStyle w:val="TableHeading"/>
            </w:pPr>
            <w:r>
              <w:t>Court File No.</w:t>
            </w:r>
          </w:p>
        </w:tc>
      </w:tr>
      <w:tr w:rsidR="001F166C" w14:paraId="4C3B5A22" w14:textId="77777777" w:rsidTr="00435582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725EC340" w14:textId="77777777" w:rsidR="001F166C" w:rsidRPr="00CD4DF2" w:rsidRDefault="001F166C" w:rsidP="001F166C">
            <w:pPr>
              <w:pStyle w:val="FillableField"/>
              <w:rPr>
                <w:sz w:val="4"/>
                <w:szCs w:val="4"/>
              </w:rPr>
            </w:pPr>
          </w:p>
          <w:p w14:paraId="2EDCB3F4" w14:textId="77777777" w:rsidR="001F166C" w:rsidRDefault="001F166C" w:rsidP="001F166C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A7D392C" w14:textId="3C2D3F28" w:rsidR="001F166C" w:rsidRPr="001F166C" w:rsidRDefault="001F166C" w:rsidP="001F166C">
            <w:pPr>
              <w:pStyle w:val="FillableField"/>
              <w:rPr>
                <w:sz w:val="6"/>
                <w:szCs w:val="6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546E8353" w14:textId="77777777" w:rsidR="001F166C" w:rsidRPr="00CD4DF2" w:rsidRDefault="001F166C" w:rsidP="001F166C">
            <w:pPr>
              <w:pStyle w:val="FillableField"/>
              <w:rPr>
                <w:sz w:val="4"/>
                <w:szCs w:val="4"/>
              </w:rPr>
            </w:pPr>
          </w:p>
          <w:p w14:paraId="5A4C4CDA" w14:textId="77777777" w:rsidR="001F166C" w:rsidRDefault="001F166C" w:rsidP="001F166C">
            <w:pPr>
              <w:pStyle w:val="FillableField"/>
              <w:spacing w:after="0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B40B3B8" w14:textId="0D5D95E6" w:rsidR="001F166C" w:rsidRPr="001010C0" w:rsidRDefault="001F166C" w:rsidP="001F166C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:rsidRPr="00CD4DF2" w14:paraId="6D32E4D8" w14:textId="77777777" w:rsidTr="00037149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2E00BBD7" w14:textId="3C21EA35" w:rsidR="00135CC8" w:rsidRPr="00CD4DF2" w:rsidRDefault="00135CC8" w:rsidP="001F166C">
            <w:pPr>
              <w:pStyle w:val="TableHeading"/>
            </w:pPr>
            <w:r w:rsidRPr="00CD4DF2">
              <w:t>Plaintif</w:t>
            </w:r>
            <w:r>
              <w:t>f</w:t>
            </w:r>
            <w:r w:rsidRPr="00CD4DF2">
              <w:t xml:space="preserve"> </w:t>
            </w:r>
            <w:r>
              <w:t>n</w:t>
            </w:r>
            <w:r w:rsidRPr="00CD4DF2">
              <w:t>ame(s)</w:t>
            </w:r>
          </w:p>
        </w:tc>
      </w:tr>
      <w:tr w:rsidR="00135CC8" w14:paraId="284B60E4" w14:textId="77777777" w:rsidTr="00641545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2659E55F" w14:textId="77777777" w:rsidR="00135CC8" w:rsidRPr="00CD4DF2" w:rsidRDefault="00135CC8" w:rsidP="00435582">
            <w:pPr>
              <w:pStyle w:val="FillableField"/>
              <w:rPr>
                <w:sz w:val="4"/>
                <w:szCs w:val="4"/>
              </w:rPr>
            </w:pPr>
          </w:p>
          <w:p w14:paraId="61C13DD5" w14:textId="77777777" w:rsidR="00135CC8" w:rsidRDefault="00135CC8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BE200F3" w14:textId="0C1631C2" w:rsidR="00135CC8" w:rsidRPr="001010C0" w:rsidRDefault="00135CC8" w:rsidP="00435582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14:paraId="5648D6C0" w14:textId="77777777" w:rsidTr="00E2087E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1F7B913E" w14:textId="1B97B4BC" w:rsidR="00135CC8" w:rsidRPr="00CD4DF2" w:rsidRDefault="00135CC8" w:rsidP="00E2087E">
            <w:pPr>
              <w:pStyle w:val="TableHeading"/>
            </w:pPr>
            <w:r>
              <w:t>Plaintiff(s)</w:t>
            </w:r>
            <w:r>
              <w:t xml:space="preserve">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627FA77A" w14:textId="77777777" w:rsidR="00135CC8" w:rsidRPr="00CD4DF2" w:rsidRDefault="00135CC8" w:rsidP="00E2087E">
            <w:pPr>
              <w:pStyle w:val="TableHeading"/>
            </w:pPr>
            <w:r>
              <w:t>Email address</w:t>
            </w:r>
          </w:p>
        </w:tc>
      </w:tr>
      <w:tr w:rsidR="00135CC8" w14:paraId="128F1EEE" w14:textId="77777777" w:rsidTr="00E2087E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43635F03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5640D912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0D45F5C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3E5AFB67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436B73FC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C4D7506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5A55B816" w14:textId="77777777" w:rsidTr="00435582">
        <w:tc>
          <w:tcPr>
            <w:tcW w:w="5548" w:type="dxa"/>
            <w:gridSpan w:val="6"/>
            <w:tcBorders>
              <w:right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67D4272F" w14:textId="77777777" w:rsidR="00435582" w:rsidRPr="00CD4DF2" w:rsidRDefault="00435582" w:rsidP="001F166C">
            <w:pPr>
              <w:pStyle w:val="TableHeading"/>
            </w:pPr>
            <w:r>
              <w:t>Defendant name(s)</w:t>
            </w: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  <w:shd w:val="solid" w:color="auto" w:fill="auto"/>
          </w:tcPr>
          <w:p w14:paraId="5C3AE450" w14:textId="626486CD" w:rsidR="00435582" w:rsidRPr="00CD4DF2" w:rsidRDefault="00435582" w:rsidP="001F166C">
            <w:pPr>
              <w:pStyle w:val="TableHeading"/>
            </w:pPr>
          </w:p>
        </w:tc>
      </w:tr>
      <w:tr w:rsidR="00135CC8" w14:paraId="1FFBD7F6" w14:textId="77777777" w:rsidTr="00826AF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178A460C" w14:textId="77777777" w:rsidR="00135CC8" w:rsidRPr="00CD4DF2" w:rsidRDefault="00135CC8" w:rsidP="00435582">
            <w:pPr>
              <w:pStyle w:val="FillableField"/>
              <w:rPr>
                <w:sz w:val="4"/>
                <w:szCs w:val="4"/>
              </w:rPr>
            </w:pPr>
          </w:p>
          <w:p w14:paraId="2EAE0451" w14:textId="77777777" w:rsidR="00135CC8" w:rsidRDefault="00135CC8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4822615" w14:textId="2A4AF45F" w:rsidR="00135CC8" w:rsidRPr="00A95364" w:rsidRDefault="00135CC8" w:rsidP="00435582">
            <w:pPr>
              <w:pStyle w:val="FillableField"/>
              <w:spacing w:after="0"/>
              <w:rPr>
                <w:sz w:val="6"/>
                <w:szCs w:val="6"/>
              </w:rPr>
            </w:pPr>
          </w:p>
        </w:tc>
      </w:tr>
      <w:tr w:rsidR="00135CC8" w14:paraId="3F38578E" w14:textId="77777777" w:rsidTr="00E2087E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51681279" w14:textId="2710A47D" w:rsidR="00135CC8" w:rsidRPr="00CD4DF2" w:rsidRDefault="00135CC8" w:rsidP="00E2087E">
            <w:pPr>
              <w:pStyle w:val="TableHeading"/>
            </w:pPr>
            <w:r>
              <w:t>Defendant(s)</w:t>
            </w:r>
            <w:r>
              <w:t xml:space="preserve">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209996BB" w14:textId="77777777" w:rsidR="00135CC8" w:rsidRPr="00CD4DF2" w:rsidRDefault="00135CC8" w:rsidP="00E2087E">
            <w:pPr>
              <w:pStyle w:val="TableHeading"/>
            </w:pPr>
            <w:r>
              <w:t>Email address</w:t>
            </w:r>
          </w:p>
        </w:tc>
      </w:tr>
      <w:tr w:rsidR="00135CC8" w14:paraId="3EAF76A4" w14:textId="77777777" w:rsidTr="00E2087E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6F83B155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2A370669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BFDBFCA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70B37375" w14:textId="77777777" w:rsidR="00135CC8" w:rsidRPr="00CD4DF2" w:rsidRDefault="00135CC8" w:rsidP="00E2087E">
            <w:pPr>
              <w:pStyle w:val="FillableField"/>
              <w:rPr>
                <w:sz w:val="4"/>
                <w:szCs w:val="4"/>
              </w:rPr>
            </w:pPr>
          </w:p>
          <w:p w14:paraId="2F614FDB" w14:textId="77777777" w:rsidR="00135CC8" w:rsidRDefault="00135CC8" w:rsidP="00E2087E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4341643E" w14:textId="77777777" w:rsidR="00135CC8" w:rsidRPr="00746BF5" w:rsidRDefault="00135CC8" w:rsidP="00E2087E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4C4460C9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1B98B42A" w14:textId="4554608D" w:rsidR="00435582" w:rsidRPr="00CD4DF2" w:rsidRDefault="00435582" w:rsidP="00435582">
            <w:pPr>
              <w:pStyle w:val="TableHeading"/>
            </w:pPr>
            <w:r>
              <w:t>Requestor name</w:t>
            </w:r>
          </w:p>
        </w:tc>
      </w:tr>
      <w:tr w:rsidR="00435582" w14:paraId="57881D53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3C72B781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7F6988C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7641DB54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29CF4F90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5ABD4365" w14:textId="7FACFA2C" w:rsidR="00435582" w:rsidRPr="00CD4DF2" w:rsidRDefault="00435582" w:rsidP="00435582">
            <w:pPr>
              <w:pStyle w:val="TableHeading"/>
            </w:pPr>
            <w:r>
              <w:t xml:space="preserve">Requestor’s role </w:t>
            </w:r>
            <w:r w:rsidRPr="001F166C">
              <w:t>(</w:t>
            </w:r>
            <w:r>
              <w:t>p</w:t>
            </w:r>
            <w:r w:rsidRPr="001F166C">
              <w:t xml:space="preserve">arty or </w:t>
            </w:r>
            <w:r>
              <w:t>l</w:t>
            </w:r>
            <w:r w:rsidRPr="001F166C">
              <w:t>egal representative)</w:t>
            </w:r>
          </w:p>
        </w:tc>
      </w:tr>
      <w:tr w:rsidR="00435582" w14:paraId="2AC78283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3DF2879E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C4985A7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02C9E73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4A4C68C1" w14:textId="77777777" w:rsidTr="002E570C">
        <w:tc>
          <w:tcPr>
            <w:tcW w:w="5548" w:type="dxa"/>
            <w:gridSpan w:val="6"/>
            <w:shd w:val="solid" w:color="auto" w:fill="auto"/>
            <w:tcMar>
              <w:left w:w="58" w:type="dxa"/>
              <w:right w:w="58" w:type="dxa"/>
            </w:tcMar>
          </w:tcPr>
          <w:p w14:paraId="077B60E6" w14:textId="36597B61" w:rsidR="00435582" w:rsidRPr="00CD4DF2" w:rsidRDefault="00435582" w:rsidP="00435582">
            <w:pPr>
              <w:pStyle w:val="TableHeading"/>
            </w:pPr>
            <w:r>
              <w:t>Requestor’s telephone number</w:t>
            </w:r>
          </w:p>
        </w:tc>
        <w:tc>
          <w:tcPr>
            <w:tcW w:w="5675" w:type="dxa"/>
            <w:tcBorders>
              <w:bottom w:val="nil"/>
            </w:tcBorders>
            <w:shd w:val="solid" w:color="auto" w:fill="auto"/>
          </w:tcPr>
          <w:p w14:paraId="1EF579BF" w14:textId="624A8CEA" w:rsidR="00435582" w:rsidRPr="00CD4DF2" w:rsidRDefault="00435582" w:rsidP="00435582">
            <w:pPr>
              <w:pStyle w:val="TableHeading"/>
            </w:pPr>
            <w:r>
              <w:t>Email address</w:t>
            </w:r>
          </w:p>
        </w:tc>
      </w:tr>
      <w:tr w:rsidR="00435582" w14:paraId="20D3D3EF" w14:textId="77777777" w:rsidTr="002E570C">
        <w:tc>
          <w:tcPr>
            <w:tcW w:w="5548" w:type="dxa"/>
            <w:gridSpan w:val="6"/>
            <w:tcBorders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52A6EADB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688CA84D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37538335" w14:textId="77777777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  <w:tc>
          <w:tcPr>
            <w:tcW w:w="5675" w:type="dxa"/>
            <w:tcBorders>
              <w:top w:val="nil"/>
              <w:left w:val="single" w:sz="4" w:space="0" w:color="auto"/>
              <w:bottom w:val="nil"/>
            </w:tcBorders>
          </w:tcPr>
          <w:p w14:paraId="2B989ACA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87713FF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669B866" w14:textId="3B25E1C8" w:rsidR="00435582" w:rsidRPr="00746BF5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6A1020B5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47538488" w14:textId="1B852928" w:rsidR="00435582" w:rsidRPr="00CD4DF2" w:rsidRDefault="00435582" w:rsidP="00435582">
            <w:pPr>
              <w:pStyle w:val="TableHeading"/>
            </w:pPr>
            <w:r>
              <w:t>Date of request</w:t>
            </w:r>
          </w:p>
        </w:tc>
      </w:tr>
      <w:tr w:rsidR="00435582" w14:paraId="5506F455" w14:textId="77777777" w:rsidTr="002E570C"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197AD2B8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17F2A0CE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51195CB9" w14:textId="77777777" w:rsidR="00435582" w:rsidRPr="001F166C" w:rsidRDefault="00435582" w:rsidP="00435582">
            <w:pPr>
              <w:rPr>
                <w:sz w:val="6"/>
                <w:szCs w:val="6"/>
                <w:lang w:val="en-GB"/>
              </w:rPr>
            </w:pPr>
          </w:p>
        </w:tc>
      </w:tr>
      <w:tr w:rsidR="00435582" w14:paraId="65D4C9D6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2F3D82EF" w14:textId="5A2FB168" w:rsidR="00435582" w:rsidRPr="00CD4DF2" w:rsidRDefault="00435582" w:rsidP="00435582">
            <w:pPr>
              <w:pStyle w:val="TableHeading"/>
            </w:pPr>
            <w:r>
              <w:t>Type of hearing requested (check one box)</w:t>
            </w:r>
          </w:p>
        </w:tc>
      </w:tr>
      <w:tr w:rsidR="00435582" w14:paraId="79605A54" w14:textId="77777777" w:rsidTr="002E570C">
        <w:tc>
          <w:tcPr>
            <w:tcW w:w="774" w:type="dxa"/>
            <w:tcMar>
              <w:left w:w="58" w:type="dxa"/>
              <w:right w:w="58" w:type="dxa"/>
            </w:tcMar>
            <w:vAlign w:val="bottom"/>
          </w:tcPr>
          <w:p w14:paraId="74100471" w14:textId="422B4FC7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0" w:name="Check1"/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25874E0D" w14:textId="79AB8B74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Motion</w:t>
            </w:r>
          </w:p>
        </w:tc>
        <w:tc>
          <w:tcPr>
            <w:tcW w:w="765" w:type="dxa"/>
            <w:vAlign w:val="bottom"/>
          </w:tcPr>
          <w:p w14:paraId="74924159" w14:textId="66E312EB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992" w:type="dxa"/>
            <w:gridSpan w:val="4"/>
          </w:tcPr>
          <w:p w14:paraId="2D2B837F" w14:textId="5CD82AF1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>
              <w:rPr>
                <w:lang w:val="en-GB"/>
              </w:rPr>
              <w:t>Garnishment Hearing</w:t>
            </w:r>
          </w:p>
        </w:tc>
      </w:tr>
      <w:tr w:rsidR="00435582" w14:paraId="1986DC3E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5AF23923" w14:textId="39692D7B" w:rsidR="00435582" w:rsidRPr="00CD4DF2" w:rsidRDefault="00435582" w:rsidP="00435582">
            <w:pPr>
              <w:pStyle w:val="TableHeading"/>
            </w:pPr>
            <w:r>
              <w:t>Preferred type of virtual hearing (check one box)</w:t>
            </w:r>
          </w:p>
        </w:tc>
      </w:tr>
      <w:tr w:rsidR="00435582" w14:paraId="40DD971E" w14:textId="77777777" w:rsidTr="002E570C">
        <w:tc>
          <w:tcPr>
            <w:tcW w:w="774" w:type="dxa"/>
            <w:tcMar>
              <w:left w:w="58" w:type="dxa"/>
              <w:right w:w="58" w:type="dxa"/>
            </w:tcMar>
          </w:tcPr>
          <w:p w14:paraId="444CE5F9" w14:textId="181F623D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2664" w:type="dxa"/>
            <w:gridSpan w:val="3"/>
          </w:tcPr>
          <w:p w14:paraId="551F4C3C" w14:textId="767E9211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 w:rsidRPr="00062B27">
              <w:rPr>
                <w:lang w:val="en-GB"/>
              </w:rPr>
              <w:t>Teleconference</w:t>
            </w:r>
          </w:p>
        </w:tc>
        <w:tc>
          <w:tcPr>
            <w:tcW w:w="765" w:type="dxa"/>
          </w:tcPr>
          <w:p w14:paraId="2CBC7E47" w14:textId="29517639" w:rsidR="00435582" w:rsidRPr="00CD4DF2" w:rsidRDefault="00435582" w:rsidP="00435582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7020" w:type="dxa"/>
            <w:gridSpan w:val="2"/>
          </w:tcPr>
          <w:p w14:paraId="7748D9EF" w14:textId="26451E3A" w:rsidR="00435582" w:rsidRPr="00CD4DF2" w:rsidRDefault="00435582" w:rsidP="00435582">
            <w:pPr>
              <w:spacing w:before="120" w:after="120"/>
              <w:rPr>
                <w:lang w:val="en-GB"/>
              </w:rPr>
            </w:pPr>
            <w:r w:rsidRPr="00062B27">
              <w:rPr>
                <w:lang w:val="en-GB"/>
              </w:rPr>
              <w:t>Videoconference using web-based platform (e.g. Zoom)</w:t>
            </w:r>
          </w:p>
        </w:tc>
      </w:tr>
      <w:tr w:rsidR="00435582" w14:paraId="5FA99962" w14:textId="77777777" w:rsidTr="002E570C">
        <w:tc>
          <w:tcPr>
            <w:tcW w:w="11223" w:type="dxa"/>
            <w:gridSpan w:val="7"/>
            <w:shd w:val="solid" w:color="auto" w:fill="auto"/>
            <w:tcMar>
              <w:left w:w="58" w:type="dxa"/>
              <w:right w:w="58" w:type="dxa"/>
            </w:tcMar>
          </w:tcPr>
          <w:p w14:paraId="30EBC321" w14:textId="11F8F145" w:rsidR="00435582" w:rsidRPr="00CD4DF2" w:rsidRDefault="00435582" w:rsidP="00435582">
            <w:pPr>
              <w:pStyle w:val="TableHeading"/>
            </w:pPr>
            <w:r>
              <w:t>Describe the court order you are seeking (what do you need?)</w:t>
            </w:r>
          </w:p>
        </w:tc>
      </w:tr>
      <w:tr w:rsidR="00435582" w14:paraId="40DF9031" w14:textId="77777777" w:rsidTr="003F7A78">
        <w:trPr>
          <w:trHeight w:val="2160"/>
        </w:trPr>
        <w:tc>
          <w:tcPr>
            <w:tcW w:w="11223" w:type="dxa"/>
            <w:gridSpan w:val="7"/>
            <w:tcMar>
              <w:left w:w="58" w:type="dxa"/>
              <w:right w:w="58" w:type="dxa"/>
            </w:tcMar>
          </w:tcPr>
          <w:p w14:paraId="2A8E6E1F" w14:textId="77777777" w:rsidR="00435582" w:rsidRPr="00CD4DF2" w:rsidRDefault="00435582" w:rsidP="00435582">
            <w:pPr>
              <w:pStyle w:val="FillableField"/>
              <w:rPr>
                <w:sz w:val="4"/>
                <w:szCs w:val="4"/>
              </w:rPr>
            </w:pPr>
          </w:p>
          <w:p w14:paraId="35236EF5" w14:textId="77777777" w:rsidR="00435582" w:rsidRDefault="00435582" w:rsidP="00435582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08BFCB1B" w14:textId="77777777" w:rsidR="00435582" w:rsidRPr="003F7A78" w:rsidRDefault="00435582" w:rsidP="00435582">
            <w:pPr>
              <w:rPr>
                <w:sz w:val="2"/>
                <w:szCs w:val="6"/>
                <w:lang w:val="en-GB"/>
              </w:rPr>
            </w:pPr>
          </w:p>
        </w:tc>
      </w:tr>
    </w:tbl>
    <w:p w14:paraId="31885179" w14:textId="77777777" w:rsidR="0053208C" w:rsidRPr="0053208C" w:rsidRDefault="0053208C">
      <w:pPr>
        <w:rPr>
          <w:sz w:val="4"/>
          <w:szCs w:val="4"/>
        </w:rPr>
        <w:sectPr w:rsidR="0053208C" w:rsidRPr="0053208C" w:rsidSect="00CD4DF2">
          <w:headerReference w:type="default" r:id="rId12"/>
          <w:footerReference w:type="default" r:id="rId13"/>
          <w:endnotePr>
            <w:numFmt w:val="decimal"/>
          </w:endnotePr>
          <w:pgSz w:w="12240" w:h="20160" w:code="5"/>
          <w:pgMar w:top="900" w:right="450" w:bottom="245" w:left="540" w:header="288" w:footer="475" w:gutter="0"/>
          <w:pgNumType w:start="1"/>
          <w:cols w:space="720"/>
          <w:noEndnote/>
          <w:docGrid w:linePitch="272"/>
        </w:sectPr>
      </w:pPr>
    </w:p>
    <w:p w14:paraId="4AE12A38" w14:textId="77777777" w:rsidR="00F52117" w:rsidRPr="006E7DB7" w:rsidRDefault="00F52117" w:rsidP="00F52117">
      <w:pPr>
        <w:pBdr>
          <w:bottom w:val="single" w:sz="6" w:space="1" w:color="auto"/>
        </w:pBdr>
        <w:ind w:left="27"/>
        <w:rPr>
          <w:sz w:val="20"/>
        </w:rPr>
      </w:pPr>
    </w:p>
    <w:p w14:paraId="5508759F" w14:textId="77777777" w:rsidR="007F38C4" w:rsidRDefault="007F38C4"/>
    <w:tbl>
      <w:tblPr>
        <w:tblStyle w:val="TableGrid"/>
        <w:tblW w:w="11232" w:type="dxa"/>
        <w:tblInd w:w="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47"/>
        <w:gridCol w:w="10485"/>
      </w:tblGrid>
      <w:tr w:rsidR="0053208C" w14:paraId="4B9D9B7D" w14:textId="77777777" w:rsidTr="00F52117">
        <w:tc>
          <w:tcPr>
            <w:tcW w:w="11232" w:type="dxa"/>
            <w:gridSpan w:val="2"/>
            <w:tcBorders>
              <w:bottom w:val="single" w:sz="4" w:space="0" w:color="auto"/>
            </w:tcBorders>
            <w:shd w:val="solid" w:color="auto" w:fill="auto"/>
            <w:tcMar>
              <w:left w:w="58" w:type="dxa"/>
              <w:right w:w="58" w:type="dxa"/>
            </w:tcMar>
          </w:tcPr>
          <w:p w14:paraId="5EBE750F" w14:textId="27F574FC" w:rsidR="0053208C" w:rsidRPr="00CD4DF2" w:rsidRDefault="003B1533" w:rsidP="003B1533">
            <w:pPr>
              <w:pStyle w:val="TableHeading"/>
            </w:pPr>
            <w:r>
              <w:t xml:space="preserve">Describe why you need a court order urgently (check </w:t>
            </w:r>
            <w:r w:rsidRPr="003B1533">
              <w:t>one of the boxes and then explain why you need an urgent hearing</w:t>
            </w:r>
          </w:p>
        </w:tc>
      </w:tr>
      <w:bookmarkStart w:id="1" w:name="_GoBack"/>
      <w:tr w:rsidR="003B1533" w14:paraId="727F987E" w14:textId="77777777" w:rsidTr="00F52117">
        <w:tc>
          <w:tcPr>
            <w:tcW w:w="747" w:type="dxa"/>
            <w:tcBorders>
              <w:top w:val="single" w:sz="4" w:space="0" w:color="auto"/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30802014" w14:textId="3B07403A" w:rsidR="003B1533" w:rsidRPr="00CD4DF2" w:rsidRDefault="003B1533" w:rsidP="003B153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  <w:bookmarkEnd w:id="1"/>
          </w:p>
        </w:tc>
        <w:tc>
          <w:tcPr>
            <w:tcW w:w="10485" w:type="dxa"/>
            <w:tcBorders>
              <w:top w:val="single" w:sz="4" w:space="0" w:color="auto"/>
              <w:right w:val="single" w:sz="4" w:space="0" w:color="auto"/>
            </w:tcBorders>
          </w:tcPr>
          <w:p w14:paraId="790FE98C" w14:textId="08033E2D" w:rsidR="003B1533" w:rsidRPr="00CD4DF2" w:rsidRDefault="003B1533" w:rsidP="003B1533">
            <w:pPr>
              <w:spacing w:before="120" w:after="120"/>
              <w:rPr>
                <w:lang w:val="en-GB"/>
              </w:rPr>
            </w:pPr>
            <w:r w:rsidRPr="003B1533">
              <w:rPr>
                <w:lang w:val="en-GB"/>
              </w:rPr>
              <w:t>Case involves an outstanding warrant issued in relation to a Small Claims Court proceeding</w:t>
            </w:r>
          </w:p>
        </w:tc>
      </w:tr>
      <w:tr w:rsidR="003B1533" w14:paraId="5B2FC03D" w14:textId="77777777" w:rsidTr="00F52117">
        <w:tc>
          <w:tcPr>
            <w:tcW w:w="747" w:type="dxa"/>
            <w:tcBorders>
              <w:left w:val="single" w:sz="4" w:space="0" w:color="auto"/>
            </w:tcBorders>
            <w:tcMar>
              <w:left w:w="58" w:type="dxa"/>
              <w:right w:w="58" w:type="dxa"/>
            </w:tcMar>
          </w:tcPr>
          <w:p w14:paraId="15C90A5B" w14:textId="534C399F" w:rsidR="003B1533" w:rsidRDefault="003B1533" w:rsidP="003B1533">
            <w:pPr>
              <w:spacing w:before="120" w:after="120"/>
              <w:jc w:val="center"/>
              <w:rPr>
                <w:lang w:val="en-GB"/>
              </w:rPr>
            </w:pPr>
            <w:r>
              <w:rPr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>
              <w:rPr>
                <w:lang w:val="en-GB"/>
              </w:rPr>
              <w:instrText xml:space="preserve"> FORMCHECKBOX </w:instrText>
            </w:r>
            <w:r w:rsidR="00C75F28">
              <w:rPr>
                <w:lang w:val="en-GB"/>
              </w:rPr>
            </w:r>
            <w:r w:rsidR="00C75F28">
              <w:rPr>
                <w:lang w:val="en-GB"/>
              </w:rPr>
              <w:fldChar w:fldCharType="separate"/>
            </w:r>
            <w:r>
              <w:rPr>
                <w:lang w:val="en-GB"/>
              </w:rPr>
              <w:fldChar w:fldCharType="end"/>
            </w:r>
          </w:p>
        </w:tc>
        <w:tc>
          <w:tcPr>
            <w:tcW w:w="10485" w:type="dxa"/>
            <w:tcBorders>
              <w:right w:val="single" w:sz="4" w:space="0" w:color="auto"/>
            </w:tcBorders>
          </w:tcPr>
          <w:p w14:paraId="5C9F0280" w14:textId="353C69D5" w:rsidR="003B1533" w:rsidRPr="00F52117" w:rsidRDefault="003B1533" w:rsidP="003B1533">
            <w:pPr>
              <w:spacing w:before="120" w:after="120"/>
              <w:rPr>
                <w:spacing w:val="-4"/>
                <w:lang w:val="en-GB"/>
              </w:rPr>
            </w:pPr>
            <w:r w:rsidRPr="00F52117">
              <w:rPr>
                <w:spacing w:val="-4"/>
                <w:lang w:val="en-GB"/>
              </w:rPr>
              <w:t>Time-sensitive and would result in immediate and serious financial hardship if there was no hearing</w:t>
            </w:r>
          </w:p>
        </w:tc>
      </w:tr>
      <w:tr w:rsidR="003B1533" w14:paraId="03BC3E29" w14:textId="77777777" w:rsidTr="00E4403F">
        <w:trPr>
          <w:trHeight w:val="11520"/>
        </w:trPr>
        <w:tc>
          <w:tcPr>
            <w:tcW w:w="1123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8" w:type="dxa"/>
              <w:right w:w="58" w:type="dxa"/>
            </w:tcMar>
          </w:tcPr>
          <w:p w14:paraId="35C7E303" w14:textId="77777777" w:rsidR="003B1533" w:rsidRPr="00CD4DF2" w:rsidRDefault="003B1533" w:rsidP="003B1533">
            <w:pPr>
              <w:pStyle w:val="FillableField"/>
              <w:rPr>
                <w:sz w:val="4"/>
                <w:szCs w:val="4"/>
              </w:rPr>
            </w:pPr>
          </w:p>
          <w:p w14:paraId="505CA8CE" w14:textId="77777777" w:rsidR="003B1533" w:rsidRDefault="003B1533" w:rsidP="003B1533">
            <w:pPr>
              <w:pStyle w:val="FillableField"/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1F54653B" w14:textId="77777777" w:rsidR="003B1533" w:rsidRPr="003B1533" w:rsidRDefault="003B1533" w:rsidP="00F52117">
            <w:pPr>
              <w:ind w:left="120"/>
              <w:rPr>
                <w:sz w:val="6"/>
                <w:szCs w:val="6"/>
                <w:lang w:val="en-GB"/>
              </w:rPr>
            </w:pPr>
          </w:p>
        </w:tc>
      </w:tr>
      <w:tr w:rsidR="003B1533" w14:paraId="27A4D53C" w14:textId="77777777" w:rsidTr="00F52117">
        <w:tc>
          <w:tcPr>
            <w:tcW w:w="11232" w:type="dxa"/>
            <w:gridSpan w:val="2"/>
            <w:tcBorders>
              <w:top w:val="single" w:sz="4" w:space="0" w:color="auto"/>
            </w:tcBorders>
            <w:tcMar>
              <w:left w:w="58" w:type="dxa"/>
              <w:right w:w="58" w:type="dxa"/>
            </w:tcMar>
          </w:tcPr>
          <w:p w14:paraId="4C2AA391" w14:textId="77777777" w:rsidR="00435F84" w:rsidRPr="00435F84" w:rsidRDefault="00435F84" w:rsidP="00435F84">
            <w:pPr>
              <w:spacing w:before="240"/>
              <w:rPr>
                <w:b/>
                <w:lang w:val="en-GB"/>
              </w:rPr>
            </w:pPr>
            <w:r w:rsidRPr="00435F84">
              <w:rPr>
                <w:b/>
                <w:lang w:val="en-GB"/>
              </w:rPr>
              <w:t xml:space="preserve">DO NOT ATTACH ANY COURT DOCUMENTS. </w:t>
            </w:r>
          </w:p>
          <w:p w14:paraId="68F20488" w14:textId="1AD1CBAB" w:rsidR="003B1533" w:rsidRPr="00435F84" w:rsidRDefault="00435F84" w:rsidP="00435F84">
            <w:pPr>
              <w:spacing w:before="240"/>
              <w:rPr>
                <w:b/>
                <w:lang w:val="en-GB"/>
              </w:rPr>
            </w:pPr>
            <w:r w:rsidRPr="00435F84">
              <w:rPr>
                <w:b/>
                <w:lang w:val="en-GB"/>
              </w:rPr>
              <w:t>DO NOT ATTACH ANY MORE PAGES.</w:t>
            </w:r>
          </w:p>
        </w:tc>
      </w:tr>
    </w:tbl>
    <w:p w14:paraId="6D6B1BD3" w14:textId="77777777" w:rsidR="00CD4DF2" w:rsidRPr="00435F84" w:rsidRDefault="00CD4DF2" w:rsidP="006F01F7">
      <w:pPr>
        <w:rPr>
          <w:sz w:val="4"/>
          <w:szCs w:val="4"/>
          <w:lang w:val="en-GB"/>
        </w:rPr>
      </w:pPr>
    </w:p>
    <w:sectPr w:rsidR="00CD4DF2" w:rsidRPr="00435F84" w:rsidSect="006F01F7">
      <w:endnotePr>
        <w:numFmt w:val="decimal"/>
      </w:endnotePr>
      <w:pgSz w:w="12240" w:h="20160" w:code="5"/>
      <w:pgMar w:top="900" w:right="450" w:bottom="245" w:left="540" w:header="288" w:footer="529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0825CA" w14:textId="77777777" w:rsidR="000D0D45" w:rsidRDefault="000D0D45" w:rsidP="007F7997">
      <w:r>
        <w:separator/>
      </w:r>
    </w:p>
  </w:endnote>
  <w:endnote w:type="continuationSeparator" w:id="0">
    <w:p w14:paraId="7F20EB99" w14:textId="77777777" w:rsidR="000D0D45" w:rsidRDefault="000D0D45" w:rsidP="007F79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G Times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AFF" w:usb1="C000E47F" w:usb2="0000002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119F7" w14:textId="4774A055" w:rsidR="00AD6B71" w:rsidRPr="006F01F7" w:rsidRDefault="006B1762" w:rsidP="006F01F7">
    <w:pPr>
      <w:pStyle w:val="Footer"/>
      <w:jc w:val="right"/>
    </w:pPr>
    <w:r>
      <w:rPr>
        <w:noProof/>
      </w:rPr>
      <w:t xml:space="preserve"> Page </w:t>
    </w: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A02F30" w14:textId="77777777" w:rsidR="000D0D45" w:rsidRDefault="000D0D45" w:rsidP="007F7997">
      <w:r>
        <w:separator/>
      </w:r>
    </w:p>
  </w:footnote>
  <w:footnote w:type="continuationSeparator" w:id="0">
    <w:p w14:paraId="21BAF5F6" w14:textId="77777777" w:rsidR="000D0D45" w:rsidRDefault="000D0D45" w:rsidP="007F79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B5A37" w14:textId="3130AF13" w:rsidR="00576431" w:rsidRPr="00576431" w:rsidRDefault="00145452" w:rsidP="0050081C">
    <w:pPr>
      <w:suppressAutoHyphens/>
      <w:spacing w:line="240" w:lineRule="atLeast"/>
      <w:ind w:right="810"/>
      <w:jc w:val="center"/>
      <w:rPr>
        <w:b/>
        <w:bCs/>
        <w:i/>
        <w:spacing w:val="-3"/>
        <w:sz w:val="32"/>
        <w:szCs w:val="32"/>
        <w:lang w:val="en-GB"/>
      </w:rPr>
    </w:pPr>
    <w:r w:rsidRPr="00070F52">
      <w:rPr>
        <w:b/>
        <w:noProof/>
        <w:spacing w:val="-3"/>
        <w:sz w:val="36"/>
        <w:szCs w:val="36"/>
        <w:lang w:val="en-CA" w:eastAsia="en-CA"/>
      </w:rPr>
      <w:drawing>
        <wp:anchor distT="0" distB="0" distL="114300" distR="114300" simplePos="0" relativeHeight="251660288" behindDoc="0" locked="0" layoutInCell="1" allowOverlap="1" wp14:anchorId="2C07ADA4" wp14:editId="53C39249">
          <wp:simplePos x="0" y="0"/>
          <wp:positionH relativeFrom="column">
            <wp:posOffset>76073</wp:posOffset>
          </wp:positionH>
          <wp:positionV relativeFrom="paragraph">
            <wp:posOffset>45720</wp:posOffset>
          </wp:positionV>
          <wp:extent cx="484632" cy="630936"/>
          <wp:effectExtent l="0" t="0" r="0" b="0"/>
          <wp:wrapThrough wrapText="bothSides">
            <wp:wrapPolygon edited="0">
              <wp:start x="0" y="0"/>
              <wp:lineTo x="0" y="20882"/>
              <wp:lineTo x="20383" y="20882"/>
              <wp:lineTo x="20383" y="0"/>
              <wp:lineTo x="0" y="0"/>
            </wp:wrapPolygon>
          </wp:wrapThrough>
          <wp:docPr id="15" name="Picture 15" descr="Onta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j1.bmp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4632" cy="6309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3035" w:rsidRPr="00576431">
      <w:rPr>
        <w:i/>
        <w:noProof/>
        <w:sz w:val="32"/>
        <w:szCs w:val="32"/>
        <w:lang w:val="en-CA" w:eastAsia="en-CA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EE30B1" wp14:editId="50CEC6C6">
              <wp:simplePos x="0" y="0"/>
              <wp:positionH relativeFrom="column">
                <wp:posOffset>-352425</wp:posOffset>
              </wp:positionH>
              <wp:positionV relativeFrom="paragraph">
                <wp:posOffset>-77470</wp:posOffset>
              </wp:positionV>
              <wp:extent cx="681355" cy="72898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1355" cy="7289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7AC76EB" w14:textId="77777777" w:rsidR="00B27273" w:rsidRPr="006F021F" w:rsidRDefault="00C75F28">
                          <w:pPr>
                            <w:rPr>
                              <w:sz w:val="4"/>
                              <w:szCs w:val="4"/>
                            </w:rPr>
                          </w:pP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4EE30B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27.75pt;margin-top:-6.1pt;width:53.65pt;height:57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" strokecolor="white">
              <v:textbox style="mso-fit-shape-to-text:t">
                <w:txbxContent>
                  <w:p w14:paraId="27AC76EB" w14:textId="77777777" w:rsidR="00B27273" w:rsidRPr="006F021F" w:rsidRDefault="00C75F28">
                    <w:pPr>
                      <w:rPr>
                        <w:sz w:val="4"/>
                        <w:szCs w:val="4"/>
                      </w:rPr>
                    </w:pPr>
                  </w:p>
                </w:txbxContent>
              </v:textbox>
            </v:shape>
          </w:pict>
        </mc:Fallback>
      </mc:AlternateContent>
    </w:r>
    <w:r w:rsidR="001F4A82" w:rsidRPr="00576431">
      <w:rPr>
        <w:b/>
        <w:bCs/>
        <w:i/>
        <w:spacing w:val="-3"/>
        <w:sz w:val="32"/>
        <w:szCs w:val="32"/>
        <w:lang w:val="en-GB"/>
      </w:rPr>
      <w:t xml:space="preserve">ONTARIO </w:t>
    </w:r>
  </w:p>
  <w:p w14:paraId="67BD0D65" w14:textId="7C44129F" w:rsidR="003E47CF" w:rsidRPr="00B27273" w:rsidRDefault="008C107C" w:rsidP="0050081C">
    <w:pPr>
      <w:suppressAutoHyphens/>
      <w:spacing w:line="240" w:lineRule="atLeast"/>
      <w:ind w:right="810"/>
      <w:jc w:val="center"/>
      <w:rPr>
        <w:b/>
        <w:bCs/>
        <w:spacing w:val="-3"/>
        <w:sz w:val="32"/>
        <w:szCs w:val="32"/>
        <w:lang w:val="en-GB"/>
      </w:rPr>
    </w:pPr>
    <w:r w:rsidRPr="00B27273">
      <w:rPr>
        <w:b/>
        <w:bCs/>
        <w:spacing w:val="-3"/>
        <w:sz w:val="32"/>
        <w:szCs w:val="32"/>
        <w:lang w:val="en-GB"/>
      </w:rPr>
      <w:t>SUPERIOR COURT OF JUSTICE</w:t>
    </w:r>
  </w:p>
  <w:p w14:paraId="27EA1779" w14:textId="77777777" w:rsidR="00576431" w:rsidRPr="003F7A78" w:rsidRDefault="00576431" w:rsidP="0050081C">
    <w:pPr>
      <w:suppressAutoHyphens/>
      <w:spacing w:line="240" w:lineRule="atLeast"/>
      <w:ind w:right="810"/>
      <w:jc w:val="center"/>
      <w:rPr>
        <w:bCs/>
        <w:spacing w:val="-3"/>
        <w:sz w:val="18"/>
        <w:szCs w:val="28"/>
        <w:lang w:val="en-GB"/>
      </w:rPr>
    </w:pPr>
  </w:p>
  <w:p w14:paraId="11C14A1F" w14:textId="1EE00DE4" w:rsidR="00576431" w:rsidRPr="00576431" w:rsidRDefault="00280CE4" w:rsidP="0050081C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 w:rsidRPr="00576431">
      <w:rPr>
        <w:bCs/>
        <w:spacing w:val="-3"/>
        <w:sz w:val="28"/>
        <w:szCs w:val="28"/>
        <w:lang w:val="en-GB"/>
      </w:rPr>
      <w:t>REQUEST</w:t>
    </w:r>
    <w:r w:rsidR="0004396E">
      <w:rPr>
        <w:bCs/>
        <w:spacing w:val="-3"/>
        <w:sz w:val="28"/>
        <w:szCs w:val="28"/>
        <w:lang w:val="en-GB"/>
      </w:rPr>
      <w:t xml:space="preserve"> </w:t>
    </w:r>
    <w:r w:rsidR="00576431" w:rsidRPr="00576431">
      <w:rPr>
        <w:bCs/>
        <w:spacing w:val="-3"/>
        <w:sz w:val="28"/>
        <w:szCs w:val="28"/>
        <w:lang w:val="en-GB"/>
      </w:rPr>
      <w:t xml:space="preserve">AN </w:t>
    </w:r>
    <w:r w:rsidRPr="00576431">
      <w:rPr>
        <w:bCs/>
        <w:spacing w:val="-3"/>
        <w:sz w:val="28"/>
        <w:szCs w:val="28"/>
        <w:lang w:val="en-GB"/>
      </w:rPr>
      <w:t>URGENT</w:t>
    </w:r>
    <w:r w:rsidR="00576431" w:rsidRPr="00576431">
      <w:rPr>
        <w:bCs/>
        <w:spacing w:val="-3"/>
        <w:sz w:val="28"/>
        <w:szCs w:val="28"/>
        <w:lang w:val="en-GB"/>
      </w:rPr>
      <w:t xml:space="preserve"> </w:t>
    </w:r>
    <w:r w:rsidRPr="00576431">
      <w:rPr>
        <w:bCs/>
        <w:spacing w:val="-3"/>
        <w:sz w:val="28"/>
        <w:szCs w:val="28"/>
        <w:lang w:val="en-GB"/>
      </w:rPr>
      <w:t>HEARING</w:t>
    </w:r>
    <w:r w:rsidR="00576431" w:rsidRPr="00576431">
      <w:rPr>
        <w:bCs/>
        <w:spacing w:val="-3"/>
        <w:sz w:val="28"/>
        <w:szCs w:val="28"/>
        <w:lang w:val="en-GB"/>
      </w:rPr>
      <w:t xml:space="preserve"> OF A </w:t>
    </w:r>
  </w:p>
  <w:p w14:paraId="586DA987" w14:textId="2F4FC4F7" w:rsidR="00AD6B71" w:rsidRPr="00441465" w:rsidRDefault="00576431" w:rsidP="00441465">
    <w:pPr>
      <w:suppressAutoHyphens/>
      <w:spacing w:line="240" w:lineRule="atLeast"/>
      <w:ind w:left="720" w:right="810"/>
      <w:jc w:val="center"/>
      <w:rPr>
        <w:bCs/>
        <w:spacing w:val="-3"/>
        <w:sz w:val="28"/>
        <w:szCs w:val="28"/>
        <w:lang w:val="en-GB"/>
      </w:rPr>
    </w:pPr>
    <w:r w:rsidRPr="00576431">
      <w:rPr>
        <w:bCs/>
        <w:spacing w:val="-3"/>
        <w:sz w:val="28"/>
        <w:szCs w:val="28"/>
        <w:lang w:val="en-GB"/>
      </w:rPr>
      <w:t>SMALL CLAIMS COURT PROCEEDING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2946F9"/>
    <w:multiLevelType w:val="hybridMultilevel"/>
    <w:tmpl w:val="FA9A74B2"/>
    <w:lvl w:ilvl="0" w:tplc="D968262E">
      <w:numFmt w:val="bullet"/>
      <w:lvlText w:val=""/>
      <w:lvlJc w:val="left"/>
      <w:pPr>
        <w:ind w:left="2520" w:hanging="360"/>
      </w:pPr>
      <w:rPr>
        <w:rFonts w:ascii="Wingdings" w:eastAsia="Times New Roman" w:hAnsi="Wingdings" w:cs="Calibri" w:hint="default"/>
      </w:rPr>
    </w:lvl>
    <w:lvl w:ilvl="1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44AC4C58"/>
    <w:multiLevelType w:val="hybridMultilevel"/>
    <w:tmpl w:val="2E5CC92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A3C49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8C666E7"/>
    <w:multiLevelType w:val="multilevel"/>
    <w:tmpl w:val="80607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146CCD"/>
    <w:multiLevelType w:val="hybridMultilevel"/>
    <w:tmpl w:val="8384C5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B70C24"/>
    <w:multiLevelType w:val="hybridMultilevel"/>
    <w:tmpl w:val="F1A4B8C4"/>
    <w:lvl w:ilvl="0" w:tplc="C15C70FE">
      <w:start w:val="1"/>
      <w:numFmt w:val="decimal"/>
      <w:lvlText w:val="%1."/>
      <w:lvlJc w:val="left"/>
      <w:pPr>
        <w:ind w:left="720" w:hanging="360"/>
      </w:pPr>
    </w:lvl>
    <w:lvl w:ilvl="1" w:tplc="1B200668">
      <w:start w:val="1"/>
      <w:numFmt w:val="lowerLetter"/>
      <w:lvlText w:val="%2."/>
      <w:lvlJc w:val="left"/>
      <w:pPr>
        <w:ind w:left="1440" w:hanging="360"/>
      </w:pPr>
    </w:lvl>
    <w:lvl w:ilvl="2" w:tplc="390AB7B2">
      <w:start w:val="1"/>
      <w:numFmt w:val="lowerRoman"/>
      <w:lvlText w:val="%3."/>
      <w:lvlJc w:val="right"/>
      <w:pPr>
        <w:ind w:left="2160" w:hanging="180"/>
      </w:pPr>
    </w:lvl>
    <w:lvl w:ilvl="3" w:tplc="B8B44132">
      <w:start w:val="1"/>
      <w:numFmt w:val="decimal"/>
      <w:lvlText w:val="%4."/>
      <w:lvlJc w:val="left"/>
      <w:pPr>
        <w:ind w:left="2880" w:hanging="360"/>
      </w:pPr>
    </w:lvl>
    <w:lvl w:ilvl="4" w:tplc="6C72B1B4">
      <w:start w:val="1"/>
      <w:numFmt w:val="lowerLetter"/>
      <w:lvlText w:val="%5."/>
      <w:lvlJc w:val="left"/>
      <w:pPr>
        <w:ind w:left="3600" w:hanging="360"/>
      </w:pPr>
    </w:lvl>
    <w:lvl w:ilvl="5" w:tplc="E04C6C3E">
      <w:start w:val="1"/>
      <w:numFmt w:val="lowerRoman"/>
      <w:lvlText w:val="%6."/>
      <w:lvlJc w:val="right"/>
      <w:pPr>
        <w:ind w:left="4320" w:hanging="180"/>
      </w:pPr>
    </w:lvl>
    <w:lvl w:ilvl="6" w:tplc="E870CFD0">
      <w:start w:val="1"/>
      <w:numFmt w:val="decimal"/>
      <w:lvlText w:val="%7."/>
      <w:lvlJc w:val="left"/>
      <w:pPr>
        <w:ind w:left="5040" w:hanging="360"/>
      </w:pPr>
    </w:lvl>
    <w:lvl w:ilvl="7" w:tplc="D99A7B80">
      <w:start w:val="1"/>
      <w:numFmt w:val="lowerLetter"/>
      <w:lvlText w:val="%8."/>
      <w:lvlJc w:val="left"/>
      <w:pPr>
        <w:ind w:left="5760" w:hanging="360"/>
      </w:pPr>
    </w:lvl>
    <w:lvl w:ilvl="8" w:tplc="54D60C7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B50154"/>
    <w:multiLevelType w:val="hybridMultilevel"/>
    <w:tmpl w:val="347849B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cXmSmqfnZfDjaUBQ9rLfUnXwflj/Rs6Cm2CORRouY18SF93HtrsR4msayhJNEXr+lCY/yvN0xr8zlg8FXSO0w==" w:salt="s8b3jsBiaj01G185I7G4ag=="/>
  <w:defaultTabStop w:val="720"/>
  <w:drawingGridHorizontalSpacing w:val="120"/>
  <w:displayHorizontalDrawingGridEvery w:val="2"/>
  <w:displayVerticalDrawingGridEvery w:val="2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035"/>
    <w:rsid w:val="00005784"/>
    <w:rsid w:val="000069FC"/>
    <w:rsid w:val="00036924"/>
    <w:rsid w:val="0003694B"/>
    <w:rsid w:val="0004396E"/>
    <w:rsid w:val="00050D3A"/>
    <w:rsid w:val="0005217F"/>
    <w:rsid w:val="00062B27"/>
    <w:rsid w:val="0006471B"/>
    <w:rsid w:val="00073B9B"/>
    <w:rsid w:val="000860BE"/>
    <w:rsid w:val="000B406E"/>
    <w:rsid w:val="000B6A13"/>
    <w:rsid w:val="000C4961"/>
    <w:rsid w:val="000D0D45"/>
    <w:rsid w:val="000E1643"/>
    <w:rsid w:val="000E539B"/>
    <w:rsid w:val="001010C0"/>
    <w:rsid w:val="00126605"/>
    <w:rsid w:val="00131072"/>
    <w:rsid w:val="00135CC8"/>
    <w:rsid w:val="00145452"/>
    <w:rsid w:val="0015539C"/>
    <w:rsid w:val="001644CE"/>
    <w:rsid w:val="00171F49"/>
    <w:rsid w:val="00180DCD"/>
    <w:rsid w:val="001A5130"/>
    <w:rsid w:val="001C527D"/>
    <w:rsid w:val="001D0AB3"/>
    <w:rsid w:val="001E55AE"/>
    <w:rsid w:val="001F166C"/>
    <w:rsid w:val="001F1F4E"/>
    <w:rsid w:val="001F4A82"/>
    <w:rsid w:val="00200E81"/>
    <w:rsid w:val="00210243"/>
    <w:rsid w:val="00221537"/>
    <w:rsid w:val="0023060B"/>
    <w:rsid w:val="00233005"/>
    <w:rsid w:val="00244DF1"/>
    <w:rsid w:val="00250A64"/>
    <w:rsid w:val="00252D20"/>
    <w:rsid w:val="00264A06"/>
    <w:rsid w:val="00273126"/>
    <w:rsid w:val="00280CE4"/>
    <w:rsid w:val="00283EDD"/>
    <w:rsid w:val="002B14D4"/>
    <w:rsid w:val="002C213D"/>
    <w:rsid w:val="002C481A"/>
    <w:rsid w:val="002E3035"/>
    <w:rsid w:val="002E318F"/>
    <w:rsid w:val="002E570C"/>
    <w:rsid w:val="002F5756"/>
    <w:rsid w:val="002F5898"/>
    <w:rsid w:val="002F7C0C"/>
    <w:rsid w:val="00307E32"/>
    <w:rsid w:val="00321A66"/>
    <w:rsid w:val="003269DF"/>
    <w:rsid w:val="00330A6B"/>
    <w:rsid w:val="0033632C"/>
    <w:rsid w:val="00342F02"/>
    <w:rsid w:val="00376B0A"/>
    <w:rsid w:val="00382B53"/>
    <w:rsid w:val="00383EA7"/>
    <w:rsid w:val="0038579B"/>
    <w:rsid w:val="00386105"/>
    <w:rsid w:val="003B1533"/>
    <w:rsid w:val="003D1D6B"/>
    <w:rsid w:val="003E0497"/>
    <w:rsid w:val="003F07C6"/>
    <w:rsid w:val="003F7A78"/>
    <w:rsid w:val="00411E1C"/>
    <w:rsid w:val="0042436D"/>
    <w:rsid w:val="00435582"/>
    <w:rsid w:val="00435F84"/>
    <w:rsid w:val="00441465"/>
    <w:rsid w:val="00482D2E"/>
    <w:rsid w:val="004850D5"/>
    <w:rsid w:val="00497E54"/>
    <w:rsid w:val="004A7ED9"/>
    <w:rsid w:val="004B30B6"/>
    <w:rsid w:val="004D4AC4"/>
    <w:rsid w:val="004D740E"/>
    <w:rsid w:val="0050081C"/>
    <w:rsid w:val="00505DC7"/>
    <w:rsid w:val="00525BC2"/>
    <w:rsid w:val="0053208C"/>
    <w:rsid w:val="00543AEA"/>
    <w:rsid w:val="00556497"/>
    <w:rsid w:val="00576431"/>
    <w:rsid w:val="005819A3"/>
    <w:rsid w:val="00590F17"/>
    <w:rsid w:val="005A5B7C"/>
    <w:rsid w:val="005B55F2"/>
    <w:rsid w:val="005C52F4"/>
    <w:rsid w:val="005E1026"/>
    <w:rsid w:val="005E1F58"/>
    <w:rsid w:val="005E24B6"/>
    <w:rsid w:val="005F7531"/>
    <w:rsid w:val="006016E3"/>
    <w:rsid w:val="00620914"/>
    <w:rsid w:val="00630A4D"/>
    <w:rsid w:val="006602AF"/>
    <w:rsid w:val="00674E1F"/>
    <w:rsid w:val="00694638"/>
    <w:rsid w:val="006974FD"/>
    <w:rsid w:val="006A4B49"/>
    <w:rsid w:val="006B1762"/>
    <w:rsid w:val="006B7E6C"/>
    <w:rsid w:val="006D25D1"/>
    <w:rsid w:val="006D4F0B"/>
    <w:rsid w:val="006D7856"/>
    <w:rsid w:val="006E7DB7"/>
    <w:rsid w:val="006F01F7"/>
    <w:rsid w:val="006F021F"/>
    <w:rsid w:val="007017BF"/>
    <w:rsid w:val="00720A25"/>
    <w:rsid w:val="00723762"/>
    <w:rsid w:val="00744621"/>
    <w:rsid w:val="00746BF5"/>
    <w:rsid w:val="00762313"/>
    <w:rsid w:val="00771401"/>
    <w:rsid w:val="007955C7"/>
    <w:rsid w:val="007B1CB1"/>
    <w:rsid w:val="007B686C"/>
    <w:rsid w:val="007F202C"/>
    <w:rsid w:val="007F38C4"/>
    <w:rsid w:val="007F65DF"/>
    <w:rsid w:val="007F6E3F"/>
    <w:rsid w:val="007F7997"/>
    <w:rsid w:val="007F7D18"/>
    <w:rsid w:val="0087730A"/>
    <w:rsid w:val="00877BA1"/>
    <w:rsid w:val="00887996"/>
    <w:rsid w:val="00890BD8"/>
    <w:rsid w:val="00891AB8"/>
    <w:rsid w:val="008A0F9C"/>
    <w:rsid w:val="008A6360"/>
    <w:rsid w:val="008C107C"/>
    <w:rsid w:val="008C72D2"/>
    <w:rsid w:val="008D6BB2"/>
    <w:rsid w:val="008F1AB1"/>
    <w:rsid w:val="00906536"/>
    <w:rsid w:val="00906C1B"/>
    <w:rsid w:val="00907C14"/>
    <w:rsid w:val="00910975"/>
    <w:rsid w:val="00931877"/>
    <w:rsid w:val="0093310A"/>
    <w:rsid w:val="00940E7D"/>
    <w:rsid w:val="00966DD7"/>
    <w:rsid w:val="0097353D"/>
    <w:rsid w:val="00985C03"/>
    <w:rsid w:val="009867B0"/>
    <w:rsid w:val="00993EB8"/>
    <w:rsid w:val="009B4817"/>
    <w:rsid w:val="009B602B"/>
    <w:rsid w:val="009B7397"/>
    <w:rsid w:val="009C4738"/>
    <w:rsid w:val="009D6D01"/>
    <w:rsid w:val="009D7B99"/>
    <w:rsid w:val="009E0036"/>
    <w:rsid w:val="009E7DD8"/>
    <w:rsid w:val="009F1CB2"/>
    <w:rsid w:val="009F40BC"/>
    <w:rsid w:val="00A2403E"/>
    <w:rsid w:val="00A34258"/>
    <w:rsid w:val="00A46CC6"/>
    <w:rsid w:val="00A67727"/>
    <w:rsid w:val="00A67B14"/>
    <w:rsid w:val="00A913A3"/>
    <w:rsid w:val="00A95364"/>
    <w:rsid w:val="00AA6A3A"/>
    <w:rsid w:val="00AB3B94"/>
    <w:rsid w:val="00AB76DE"/>
    <w:rsid w:val="00AC5E4B"/>
    <w:rsid w:val="00AD1C86"/>
    <w:rsid w:val="00AD1E88"/>
    <w:rsid w:val="00AD5B48"/>
    <w:rsid w:val="00B10319"/>
    <w:rsid w:val="00B21D93"/>
    <w:rsid w:val="00B422DC"/>
    <w:rsid w:val="00B50391"/>
    <w:rsid w:val="00B550D7"/>
    <w:rsid w:val="00B827F0"/>
    <w:rsid w:val="00B9550E"/>
    <w:rsid w:val="00BA1F88"/>
    <w:rsid w:val="00BA2DB1"/>
    <w:rsid w:val="00C1140F"/>
    <w:rsid w:val="00C22C47"/>
    <w:rsid w:val="00C51620"/>
    <w:rsid w:val="00C517E3"/>
    <w:rsid w:val="00C5237D"/>
    <w:rsid w:val="00C6254A"/>
    <w:rsid w:val="00C65A20"/>
    <w:rsid w:val="00C72404"/>
    <w:rsid w:val="00C75F28"/>
    <w:rsid w:val="00C84F26"/>
    <w:rsid w:val="00C8543B"/>
    <w:rsid w:val="00CB3235"/>
    <w:rsid w:val="00CB7EE8"/>
    <w:rsid w:val="00CD4DF2"/>
    <w:rsid w:val="00CE2E90"/>
    <w:rsid w:val="00CF45F2"/>
    <w:rsid w:val="00D01230"/>
    <w:rsid w:val="00D05345"/>
    <w:rsid w:val="00D1487D"/>
    <w:rsid w:val="00D2483B"/>
    <w:rsid w:val="00D32E49"/>
    <w:rsid w:val="00D43DF7"/>
    <w:rsid w:val="00D569FE"/>
    <w:rsid w:val="00D6778D"/>
    <w:rsid w:val="00D77BD5"/>
    <w:rsid w:val="00D866CF"/>
    <w:rsid w:val="00DA4D61"/>
    <w:rsid w:val="00DB1AD3"/>
    <w:rsid w:val="00DC5186"/>
    <w:rsid w:val="00DF55BE"/>
    <w:rsid w:val="00E116EA"/>
    <w:rsid w:val="00E4403F"/>
    <w:rsid w:val="00E57140"/>
    <w:rsid w:val="00E616CB"/>
    <w:rsid w:val="00E64ACA"/>
    <w:rsid w:val="00E82CB1"/>
    <w:rsid w:val="00E91FF1"/>
    <w:rsid w:val="00E93227"/>
    <w:rsid w:val="00EB0468"/>
    <w:rsid w:val="00EB0ACA"/>
    <w:rsid w:val="00EB3BE4"/>
    <w:rsid w:val="00EB4CBB"/>
    <w:rsid w:val="00ED0645"/>
    <w:rsid w:val="00ED4691"/>
    <w:rsid w:val="00F02859"/>
    <w:rsid w:val="00F148C5"/>
    <w:rsid w:val="00F30C72"/>
    <w:rsid w:val="00F342D8"/>
    <w:rsid w:val="00F4658D"/>
    <w:rsid w:val="00F52117"/>
    <w:rsid w:val="00F56F71"/>
    <w:rsid w:val="00F752EC"/>
    <w:rsid w:val="00F76E75"/>
    <w:rsid w:val="00F9381D"/>
    <w:rsid w:val="00F94FC4"/>
    <w:rsid w:val="00FA7E57"/>
    <w:rsid w:val="00FB0446"/>
    <w:rsid w:val="00FB58BD"/>
    <w:rsid w:val="00FC70CD"/>
    <w:rsid w:val="00FC76ED"/>
    <w:rsid w:val="00FD3042"/>
    <w:rsid w:val="00FD304F"/>
    <w:rsid w:val="00FE24B6"/>
    <w:rsid w:val="015345E2"/>
    <w:rsid w:val="02CA4FC1"/>
    <w:rsid w:val="0679BB1F"/>
    <w:rsid w:val="0DA4C24F"/>
    <w:rsid w:val="11A033F9"/>
    <w:rsid w:val="1767A009"/>
    <w:rsid w:val="1D5F6E6A"/>
    <w:rsid w:val="1E2CAB6C"/>
    <w:rsid w:val="1E3CEFCC"/>
    <w:rsid w:val="1ECCBBCE"/>
    <w:rsid w:val="2097C584"/>
    <w:rsid w:val="21B8DD52"/>
    <w:rsid w:val="2533EB93"/>
    <w:rsid w:val="28D5644E"/>
    <w:rsid w:val="2920C2BC"/>
    <w:rsid w:val="2A161946"/>
    <w:rsid w:val="2AEE1DB2"/>
    <w:rsid w:val="2C2220E5"/>
    <w:rsid w:val="2C5FA503"/>
    <w:rsid w:val="2F233939"/>
    <w:rsid w:val="310E0241"/>
    <w:rsid w:val="32903EAD"/>
    <w:rsid w:val="3554D3FB"/>
    <w:rsid w:val="3853E098"/>
    <w:rsid w:val="3E3B09EC"/>
    <w:rsid w:val="402A824F"/>
    <w:rsid w:val="4A83F792"/>
    <w:rsid w:val="4CA72F1E"/>
    <w:rsid w:val="4D3DD0D5"/>
    <w:rsid w:val="51169570"/>
    <w:rsid w:val="526B66CE"/>
    <w:rsid w:val="5411BC96"/>
    <w:rsid w:val="55443F2C"/>
    <w:rsid w:val="559499FE"/>
    <w:rsid w:val="56B494F4"/>
    <w:rsid w:val="5723E378"/>
    <w:rsid w:val="5ED4EB70"/>
    <w:rsid w:val="6431CF9F"/>
    <w:rsid w:val="64E5A973"/>
    <w:rsid w:val="65D49029"/>
    <w:rsid w:val="66CF2B39"/>
    <w:rsid w:val="68102A5B"/>
    <w:rsid w:val="6C19C9C6"/>
    <w:rsid w:val="6FAB7F92"/>
    <w:rsid w:val="772D1A90"/>
    <w:rsid w:val="779C35E2"/>
    <w:rsid w:val="78714C00"/>
    <w:rsid w:val="7FF3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12EA9E9C"/>
  <w15:docId w15:val="{0B4D0F2A-3C9E-45EA-93FA-2797A1C60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D4DF2"/>
    <w:pPr>
      <w:widowControl w:val="0"/>
      <w:autoSpaceDE w:val="0"/>
      <w:autoSpaceDN w:val="0"/>
      <w:adjustRightInd w:val="0"/>
    </w:pPr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CD4DF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2E30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3035"/>
    <w:rPr>
      <w:rFonts w:ascii="CG Times" w:hAnsi="CG Times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2E3035"/>
    <w:rPr>
      <w:color w:val="808080"/>
    </w:rPr>
  </w:style>
  <w:style w:type="character" w:customStyle="1" w:styleId="TextBoxStyle">
    <w:name w:val="Text Box Style"/>
    <w:basedOn w:val="DefaultParagraphFont"/>
    <w:uiPriority w:val="1"/>
    <w:rsid w:val="002E3035"/>
    <w:rPr>
      <w:b/>
      <w:color w:val="000000" w:themeColor="text1"/>
      <w:sz w:val="24"/>
      <w:u w:val="single" w:color="000000" w:themeColor="text1"/>
    </w:rPr>
  </w:style>
  <w:style w:type="paragraph" w:styleId="Header">
    <w:name w:val="header"/>
    <w:basedOn w:val="Normal"/>
    <w:link w:val="HeaderChar"/>
    <w:unhideWhenUsed/>
    <w:rsid w:val="007F79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F7997"/>
    <w:rPr>
      <w:rFonts w:ascii="CG Times" w:hAnsi="CG Times"/>
      <w:lang w:val="en-US" w:eastAsia="en-US"/>
    </w:rPr>
  </w:style>
  <w:style w:type="paragraph" w:styleId="BalloonText">
    <w:name w:val="Balloon Text"/>
    <w:basedOn w:val="Normal"/>
    <w:link w:val="BalloonTextChar"/>
    <w:semiHidden/>
    <w:unhideWhenUsed/>
    <w:rsid w:val="00CF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CF45F2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FD304F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BA2D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2DB1"/>
  </w:style>
  <w:style w:type="character" w:customStyle="1" w:styleId="CommentTextChar">
    <w:name w:val="Comment Text Char"/>
    <w:basedOn w:val="DefaultParagraphFont"/>
    <w:link w:val="CommentText"/>
    <w:semiHidden/>
    <w:rsid w:val="00BA2DB1"/>
    <w:rPr>
      <w:rFonts w:ascii="CG Times" w:hAnsi="CG Times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2D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2DB1"/>
    <w:rPr>
      <w:rFonts w:ascii="CG Times" w:hAnsi="CG Times"/>
      <w:b/>
      <w:bCs/>
      <w:lang w:val="en-US" w:eastAsia="en-US"/>
    </w:rPr>
  </w:style>
  <w:style w:type="paragraph" w:customStyle="1" w:styleId="xmsolistparagraph">
    <w:name w:val="x_msolistparagraph"/>
    <w:basedOn w:val="Normal"/>
    <w:rsid w:val="001D0AB3"/>
    <w:pPr>
      <w:widowControl/>
      <w:autoSpaceDE/>
      <w:autoSpaceDN/>
      <w:adjustRightInd/>
      <w:ind w:left="720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styleId="Hyperlink">
    <w:name w:val="Hyperlink"/>
    <w:basedOn w:val="DefaultParagraphFont"/>
    <w:uiPriority w:val="99"/>
    <w:semiHidden/>
    <w:unhideWhenUsed/>
    <w:rsid w:val="007F202C"/>
    <w:rPr>
      <w:color w:val="0563C1"/>
      <w:u w:val="single"/>
    </w:rPr>
  </w:style>
  <w:style w:type="paragraph" w:customStyle="1" w:styleId="xxmsolistparagraph">
    <w:name w:val="x_xmsolistparagraph"/>
    <w:basedOn w:val="Normal"/>
    <w:rsid w:val="007F202C"/>
    <w:pPr>
      <w:widowControl/>
      <w:autoSpaceDE/>
      <w:autoSpaceDN/>
      <w:adjustRightInd/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val="en-CA" w:eastAsia="en-CA"/>
    </w:rPr>
  </w:style>
  <w:style w:type="character" w:customStyle="1" w:styleId="Heading1Char">
    <w:name w:val="Heading 1 Char"/>
    <w:basedOn w:val="DefaultParagraphFont"/>
    <w:link w:val="Heading1"/>
    <w:rsid w:val="00CD4DF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US" w:eastAsia="en-US"/>
    </w:rPr>
  </w:style>
  <w:style w:type="table" w:styleId="TableGrid">
    <w:name w:val="Table Grid"/>
    <w:basedOn w:val="TableNormal"/>
    <w:rsid w:val="00CD4D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illableField">
    <w:name w:val="Fillable Field"/>
    <w:basedOn w:val="Normal"/>
    <w:rsid w:val="00CD4DF2"/>
    <w:pPr>
      <w:autoSpaceDE/>
      <w:autoSpaceDN/>
      <w:adjustRightInd/>
      <w:spacing w:after="10"/>
    </w:pPr>
    <w:rPr>
      <w:b/>
      <w:bCs/>
      <w:color w:val="0000FF"/>
      <w:szCs w:val="24"/>
      <w:lang w:val="en-CA"/>
    </w:rPr>
  </w:style>
  <w:style w:type="paragraph" w:customStyle="1" w:styleId="TableHeading">
    <w:name w:val="Table Heading"/>
    <w:basedOn w:val="Normal"/>
    <w:qFormat/>
    <w:rsid w:val="00EB0ACA"/>
    <w:pPr>
      <w:shd w:val="solid" w:color="auto" w:fill="auto"/>
      <w:spacing w:before="40" w:after="40"/>
      <w:ind w:left="30"/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187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urgentsmallclaims@ontario.ca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5D1FB3E338BE84CB20F93ECFF6A47D1" ma:contentTypeVersion="7" ma:contentTypeDescription="Create a new document." ma:contentTypeScope="" ma:versionID="fea4873455db655fb26e4aec2589460a">
  <xsd:schema xmlns:xsd="http://www.w3.org/2001/XMLSchema" xmlns:xs="http://www.w3.org/2001/XMLSchema" xmlns:p="http://schemas.microsoft.com/office/2006/metadata/properties" xmlns:ns3="b2232a76-64c0-426d-87cb-b54e79db2ddb" targetNamespace="http://schemas.microsoft.com/office/2006/metadata/properties" ma:root="true" ma:fieldsID="d3dedb085fd83765d837668af8c803a4" ns3:_="">
    <xsd:import namespace="b2232a76-64c0-426d-87cb-b54e79db2dd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32a76-64c0-426d-87cb-b54e79db2d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AE0349-BD24-4364-916C-15F10B5907E1}">
  <ds:schemaRefs>
    <ds:schemaRef ds:uri="b2232a76-64c0-426d-87cb-b54e79db2dd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8C467E9E-62B8-431A-9895-4CC3899B7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5DE27B-12D1-47A7-9DDF-7695CF4B89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232a76-64c0-426d-87cb-b54e79db2d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7B6739C-C746-4115-ACFF-5CCD5EBA3F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418</Words>
  <Characters>2280</Characters>
  <Application>Microsoft Office Word</Application>
  <DocSecurity>0</DocSecurity>
  <Lines>126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Government of Ontario</Company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Boudreau, Dawna (JUD)</dc:creator>
  <cp:lastModifiedBy>Rottman, Mike (MAG)</cp:lastModifiedBy>
  <cp:revision>53</cp:revision>
  <cp:lastPrinted>2018-11-01T20:52:00Z</cp:lastPrinted>
  <dcterms:created xsi:type="dcterms:W3CDTF">2020-04-22T17:02:00Z</dcterms:created>
  <dcterms:modified xsi:type="dcterms:W3CDTF">2020-04-24T17:04:00Z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34a106e-6316-442c-ad35-738afd673d2b_Enabled">
    <vt:lpwstr>True</vt:lpwstr>
  </property>
  <property fmtid="{D5CDD505-2E9C-101B-9397-08002B2CF9AE}" pid="3" name="MSIP_Label_034a106e-6316-442c-ad35-738afd673d2b_SiteId">
    <vt:lpwstr>cddc1229-ac2a-4b97-b78a-0e5cacb5865c</vt:lpwstr>
  </property>
  <property fmtid="{D5CDD505-2E9C-101B-9397-08002B2CF9AE}" pid="4" name="MSIP_Label_034a106e-6316-442c-ad35-738afd673d2b_Owner">
    <vt:lpwstr>Paul.Valenti@ontario.ca</vt:lpwstr>
  </property>
  <property fmtid="{D5CDD505-2E9C-101B-9397-08002B2CF9AE}" pid="5" name="MSIP_Label_034a106e-6316-442c-ad35-738afd673d2b_SetDate">
    <vt:lpwstr>2020-03-15T19:32:25.0090611Z</vt:lpwstr>
  </property>
  <property fmtid="{D5CDD505-2E9C-101B-9397-08002B2CF9AE}" pid="6" name="MSIP_Label_034a106e-6316-442c-ad35-738afd673d2b_Name">
    <vt:lpwstr>OPS - Unclassified Information</vt:lpwstr>
  </property>
  <property fmtid="{D5CDD505-2E9C-101B-9397-08002B2CF9AE}" pid="7" name="MSIP_Label_034a106e-6316-442c-ad35-738afd673d2b_Application">
    <vt:lpwstr>Microsoft Azure Information Protection</vt:lpwstr>
  </property>
  <property fmtid="{D5CDD505-2E9C-101B-9397-08002B2CF9AE}" pid="8" name="MSIP_Label_034a106e-6316-442c-ad35-738afd673d2b_ActionId">
    <vt:lpwstr>f3d40728-53f3-4cc0-b2e7-7c3008eca927</vt:lpwstr>
  </property>
  <property fmtid="{D5CDD505-2E9C-101B-9397-08002B2CF9AE}" pid="9" name="MSIP_Label_034a106e-6316-442c-ad35-738afd673d2b_Extended_MSFT_Method">
    <vt:lpwstr>Automatic</vt:lpwstr>
  </property>
  <property fmtid="{D5CDD505-2E9C-101B-9397-08002B2CF9AE}" pid="10" name="Sensitivity">
    <vt:lpwstr>OPS - Unclassified Information</vt:lpwstr>
  </property>
  <property fmtid="{D5CDD505-2E9C-101B-9397-08002B2CF9AE}" pid="11" name="ContentTypeId">
    <vt:lpwstr>0x01010045D1FB3E338BE84CB20F93ECFF6A47D1</vt:lpwstr>
  </property>
</Properties>
</file>