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E487" w14:textId="77777777" w:rsidR="0014569C" w:rsidRDefault="0014569C"/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26"/>
        <w:gridCol w:w="4266"/>
        <w:gridCol w:w="234"/>
        <w:gridCol w:w="1206"/>
      </w:tblGrid>
      <w:tr w:rsidR="000713C0" w:rsidRPr="00CD4DF2" w14:paraId="16D76419" w14:textId="77777777" w:rsidTr="00DC13F9">
        <w:tc>
          <w:tcPr>
            <w:tcW w:w="5526" w:type="dxa"/>
            <w:tcBorders>
              <w:top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  <w:vAlign w:val="center"/>
          </w:tcPr>
          <w:p w14:paraId="2226AACB" w14:textId="4134F82D" w:rsidR="000713C0" w:rsidRPr="000713C0" w:rsidRDefault="000713C0" w:rsidP="000713C0">
            <w:pPr>
              <w:pStyle w:val="TableHeading"/>
              <w:rPr>
                <w:lang w:val="fr-CA"/>
              </w:rPr>
            </w:pPr>
            <w:r w:rsidRPr="00FD64D1">
              <w:rPr>
                <w:lang w:val="fr-CA"/>
              </w:rPr>
              <w:t xml:space="preserve">Emplacement </w:t>
            </w:r>
            <w:r>
              <w:rPr>
                <w:lang w:val="fr-CA"/>
              </w:rPr>
              <w:t xml:space="preserve">de la </w:t>
            </w:r>
            <w:r w:rsidRPr="00FD64D1">
              <w:rPr>
                <w:lang w:val="fr-CA"/>
              </w:rPr>
              <w:t>Cour des petites créances</w:t>
            </w:r>
          </w:p>
        </w:tc>
        <w:tc>
          <w:tcPr>
            <w:tcW w:w="5706" w:type="dxa"/>
            <w:gridSpan w:val="3"/>
            <w:tcBorders>
              <w:top w:val="single" w:sz="4" w:space="0" w:color="auto"/>
              <w:bottom w:val="nil"/>
            </w:tcBorders>
            <w:shd w:val="solid" w:color="auto" w:fill="auto"/>
            <w:vAlign w:val="center"/>
          </w:tcPr>
          <w:p w14:paraId="40730018" w14:textId="30D6C1AD" w:rsidR="000713C0" w:rsidRPr="00CD4DF2" w:rsidRDefault="000713C0" w:rsidP="000713C0">
            <w:pPr>
              <w:pStyle w:val="TableHeading"/>
            </w:pPr>
            <w:proofErr w:type="gramStart"/>
            <w:r w:rsidRPr="000713C0">
              <w:t>N</w:t>
            </w:r>
            <w:r w:rsidRPr="000713C0">
              <w:rPr>
                <w:vertAlign w:val="superscript"/>
              </w:rPr>
              <w:t>o</w:t>
            </w:r>
            <w:proofErr w:type="gramEnd"/>
            <w:r w:rsidRPr="000713C0">
              <w:t xml:space="preserve"> de dossier</w:t>
            </w:r>
          </w:p>
        </w:tc>
      </w:tr>
      <w:tr w:rsidR="000713C0" w14:paraId="50F765EC" w14:textId="77777777" w:rsidTr="004A657E">
        <w:tc>
          <w:tcPr>
            <w:tcW w:w="5526" w:type="dxa"/>
            <w:tcBorders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027E294" w14:textId="77777777" w:rsidR="000713C0" w:rsidRPr="00CD4DF2" w:rsidRDefault="000713C0" w:rsidP="000713C0">
            <w:pPr>
              <w:pStyle w:val="FillableField"/>
              <w:rPr>
                <w:sz w:val="4"/>
                <w:szCs w:val="4"/>
              </w:rPr>
            </w:pPr>
          </w:p>
          <w:p w14:paraId="752C3D40" w14:textId="77777777" w:rsidR="000713C0" w:rsidRDefault="000713C0" w:rsidP="000713C0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D36B942" w14:textId="77777777" w:rsidR="000713C0" w:rsidRPr="001F166C" w:rsidRDefault="000713C0" w:rsidP="000713C0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76E004D" w14:textId="77777777" w:rsidR="000713C0" w:rsidRPr="00CD4DF2" w:rsidRDefault="000713C0" w:rsidP="000713C0">
            <w:pPr>
              <w:pStyle w:val="FillableField"/>
              <w:rPr>
                <w:sz w:val="4"/>
                <w:szCs w:val="4"/>
              </w:rPr>
            </w:pPr>
          </w:p>
          <w:p w14:paraId="520E7651" w14:textId="77777777" w:rsidR="000713C0" w:rsidRDefault="000713C0" w:rsidP="000713C0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DF472" w14:textId="77777777" w:rsidR="000713C0" w:rsidRPr="001010C0" w:rsidRDefault="000713C0" w:rsidP="000713C0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0713C0" w:rsidRPr="00022B99" w14:paraId="42CA4687" w14:textId="77777777" w:rsidTr="004A657E">
        <w:tc>
          <w:tcPr>
            <w:tcW w:w="1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1A3C506" w14:textId="475302C9" w:rsidR="000713C0" w:rsidRPr="00692C18" w:rsidRDefault="000713C0" w:rsidP="000713C0">
            <w:pPr>
              <w:pStyle w:val="normalbody12ptbefore"/>
              <w:jc w:val="center"/>
              <w:rPr>
                <w:sz w:val="24"/>
                <w:lang w:val="fr-CA"/>
              </w:rPr>
            </w:pPr>
            <w:r>
              <w:rPr>
                <w:sz w:val="24"/>
                <w:lang w:val="fr-CA"/>
              </w:rPr>
              <w:t>C</w:t>
            </w:r>
            <w:r w:rsidRPr="00FD64D1">
              <w:rPr>
                <w:sz w:val="24"/>
                <w:lang w:val="fr-CA"/>
              </w:rPr>
              <w:t>OUR DES PETITES CRÉANCES D</w:t>
            </w:r>
            <w:r>
              <w:rPr>
                <w:sz w:val="24"/>
                <w:lang w:val="fr-CA"/>
              </w:rPr>
              <w:t>E L’ONTARIO</w:t>
            </w:r>
          </w:p>
        </w:tc>
      </w:tr>
      <w:tr w:rsidR="000713C0" w14:paraId="18A70AE4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70B98819" w14:textId="4A05236E" w:rsidR="000713C0" w:rsidRPr="00824201" w:rsidRDefault="000713C0" w:rsidP="000713C0">
            <w:pPr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ENTRE :</w:t>
            </w:r>
            <w:proofErr w:type="gramEnd"/>
          </w:p>
        </w:tc>
      </w:tr>
      <w:tr w:rsidR="000713C0" w14:paraId="0466939F" w14:textId="77777777" w:rsidTr="00DC13F9">
        <w:tc>
          <w:tcPr>
            <w:tcW w:w="100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19A40CF6" w14:textId="59F70AA3" w:rsidR="000713C0" w:rsidRDefault="000713C0" w:rsidP="000713C0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14:paraId="25F6B410" w14:textId="46D01C27" w:rsidR="000713C0" w:rsidRDefault="000713C0" w:rsidP="000713C0">
            <w:pPr>
              <w:pStyle w:val="normalbody12ptbefore"/>
              <w:spacing w:before="120"/>
              <w:rPr>
                <w:shd w:val="clear" w:color="auto" w:fill="FFFFFF"/>
              </w:rPr>
            </w:pPr>
          </w:p>
        </w:tc>
      </w:tr>
      <w:tr w:rsidR="000713C0" w:rsidRPr="00022B99" w14:paraId="10E2DA8C" w14:textId="77777777" w:rsidTr="004A657E">
        <w:tc>
          <w:tcPr>
            <w:tcW w:w="1123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43EF8A2C" w14:textId="77777777" w:rsidR="000713C0" w:rsidRPr="00692C18" w:rsidRDefault="000713C0" w:rsidP="000713C0">
            <w:pPr>
              <w:jc w:val="right"/>
              <w:rPr>
                <w:sz w:val="20"/>
                <w:shd w:val="clear" w:color="auto" w:fill="FFFFFF"/>
                <w:lang w:val="fr-CA"/>
              </w:rPr>
            </w:pPr>
            <w:r w:rsidRPr="00692C18">
              <w:rPr>
                <w:sz w:val="20"/>
                <w:shd w:val="clear" w:color="auto" w:fill="FFFFFF"/>
                <w:lang w:val="fr-CA"/>
              </w:rPr>
              <w:t>Demandeur(s)/demanderesse(s)</w:t>
            </w:r>
          </w:p>
          <w:p w14:paraId="3EF9D165" w14:textId="59FC6D07" w:rsidR="000713C0" w:rsidRPr="00692C18" w:rsidRDefault="000713C0" w:rsidP="000713C0">
            <w:pPr>
              <w:jc w:val="center"/>
              <w:rPr>
                <w:shd w:val="clear" w:color="auto" w:fill="FFFFFF"/>
                <w:lang w:val="fr-CA"/>
              </w:rPr>
            </w:pPr>
            <w:r w:rsidRPr="00692C18">
              <w:rPr>
                <w:shd w:val="clear" w:color="auto" w:fill="FFFFFF"/>
                <w:lang w:val="fr-CA"/>
              </w:rPr>
              <w:t>-et-</w:t>
            </w:r>
          </w:p>
        </w:tc>
      </w:tr>
      <w:tr w:rsidR="000713C0" w14:paraId="388762B4" w14:textId="77777777" w:rsidTr="00DC13F9">
        <w:tc>
          <w:tcPr>
            <w:tcW w:w="97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58" w:type="dxa"/>
              <w:right w:w="58" w:type="dxa"/>
            </w:tcMar>
            <w:vAlign w:val="bottom"/>
          </w:tcPr>
          <w:p w14:paraId="2EAF1133" w14:textId="7560060C" w:rsidR="000713C0" w:rsidRDefault="000713C0" w:rsidP="000713C0">
            <w:pPr>
              <w:pStyle w:val="fillablefield0"/>
              <w:rPr>
                <w:shd w:val="clear" w:color="auto" w:fill="FFFFFF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DC9685" w14:textId="34FC0429" w:rsidR="000713C0" w:rsidRDefault="000713C0" w:rsidP="000713C0">
            <w:pPr>
              <w:pStyle w:val="normalbody12ptbefore"/>
              <w:spacing w:before="120"/>
              <w:rPr>
                <w:shd w:val="clear" w:color="auto" w:fill="FFFFFF"/>
              </w:rPr>
            </w:pPr>
          </w:p>
        </w:tc>
      </w:tr>
    </w:tbl>
    <w:p w14:paraId="636ED7D1" w14:textId="0DA15BFA" w:rsidR="00692C18" w:rsidRPr="00692C18" w:rsidRDefault="00692C18" w:rsidP="00692C18">
      <w:pPr>
        <w:spacing w:before="120" w:after="120"/>
        <w:jc w:val="right"/>
        <w:rPr>
          <w:sz w:val="20"/>
          <w:lang w:val="fr-CA"/>
        </w:rPr>
      </w:pPr>
      <w:r w:rsidRPr="00692C18">
        <w:rPr>
          <w:sz w:val="20"/>
          <w:lang w:val="fr-CA"/>
        </w:rPr>
        <w:t>Défendeur(s)/défenderesse(s)</w:t>
      </w:r>
    </w:p>
    <w:p w14:paraId="0A210BD6" w14:textId="02D8FCCE" w:rsidR="00D056F2" w:rsidRPr="00692C18" w:rsidRDefault="0015390D" w:rsidP="00D056F2">
      <w:pPr>
        <w:spacing w:before="120" w:after="120"/>
        <w:rPr>
          <w:sz w:val="20"/>
          <w:lang w:val="fr-CA"/>
        </w:rPr>
      </w:pPr>
      <w:r>
        <w:rPr>
          <w:sz w:val="20"/>
          <w:lang w:val="fr-CA"/>
        </w:rPr>
        <w:t>Vous devez soumettre le présent</w:t>
      </w:r>
      <w:r w:rsidR="00692C18" w:rsidRPr="00692C18">
        <w:rPr>
          <w:sz w:val="20"/>
          <w:lang w:val="fr-CA"/>
        </w:rPr>
        <w:t xml:space="preserve"> formule pour demander </w:t>
      </w:r>
      <w:r w:rsidR="00692C18">
        <w:rPr>
          <w:sz w:val="20"/>
          <w:lang w:val="fr-CA"/>
        </w:rPr>
        <w:t>au tribunal d’</w:t>
      </w:r>
      <w:r w:rsidR="00692C18" w:rsidRPr="00692C18">
        <w:rPr>
          <w:sz w:val="20"/>
          <w:lang w:val="fr-CA"/>
        </w:rPr>
        <w:t xml:space="preserve">entendre une motion en vue </w:t>
      </w:r>
      <w:r w:rsidR="000713C0">
        <w:rPr>
          <w:sz w:val="20"/>
          <w:lang w:val="fr-CA"/>
        </w:rPr>
        <w:t>d’</w:t>
      </w:r>
      <w:r w:rsidR="00692C18" w:rsidRPr="00692C18">
        <w:rPr>
          <w:sz w:val="20"/>
          <w:lang w:val="fr-CA"/>
        </w:rPr>
        <w:t xml:space="preserve">annuler la constatation d’un défaut </w:t>
      </w:r>
      <w:r w:rsidR="00692C18">
        <w:rPr>
          <w:sz w:val="20"/>
          <w:lang w:val="fr-CA"/>
        </w:rPr>
        <w:t>et/</w:t>
      </w:r>
      <w:r w:rsidR="00692C18" w:rsidRPr="00692C18">
        <w:rPr>
          <w:sz w:val="20"/>
          <w:lang w:val="fr-CA"/>
        </w:rPr>
        <w:t>ou un jugement par défaut</w:t>
      </w:r>
      <w:r w:rsidR="00692C18">
        <w:rPr>
          <w:sz w:val="20"/>
          <w:lang w:val="fr-CA"/>
        </w:rPr>
        <w:t xml:space="preserve"> contre vous ou votre client.</w:t>
      </w:r>
    </w:p>
    <w:p w14:paraId="5C68B667" w14:textId="3BAC68A7" w:rsidR="008B760C" w:rsidRPr="00692C18" w:rsidRDefault="00692C18" w:rsidP="00D87BB7">
      <w:pPr>
        <w:spacing w:before="120" w:after="120"/>
        <w:rPr>
          <w:sz w:val="20"/>
          <w:lang w:val="fr-CA"/>
        </w:rPr>
      </w:pPr>
      <w:r>
        <w:rPr>
          <w:sz w:val="20"/>
          <w:lang w:val="fr-CA"/>
        </w:rPr>
        <w:t xml:space="preserve">Ces motions </w:t>
      </w:r>
      <w:r w:rsidRPr="00692C18">
        <w:rPr>
          <w:sz w:val="20"/>
          <w:lang w:val="fr-CA"/>
        </w:rPr>
        <w:t xml:space="preserve">se dérouleront par Zoom, une plateforme de vidéoconférences, sauf si </w:t>
      </w:r>
      <w:r>
        <w:rPr>
          <w:sz w:val="20"/>
          <w:lang w:val="fr-CA"/>
        </w:rPr>
        <w:t xml:space="preserve">une </w:t>
      </w:r>
      <w:r w:rsidRPr="00692C18">
        <w:rPr>
          <w:sz w:val="20"/>
          <w:lang w:val="fr-CA"/>
        </w:rPr>
        <w:t xml:space="preserve">partie indique qu’elle ne peut pas participer par Zoom. Le tribunal prendra les dispositions nécessaires à l’organisation de la conférence par Zoom et communiquera </w:t>
      </w:r>
      <w:r>
        <w:rPr>
          <w:sz w:val="20"/>
          <w:lang w:val="fr-CA"/>
        </w:rPr>
        <w:t xml:space="preserve">aux </w:t>
      </w:r>
      <w:r w:rsidRPr="00692C18">
        <w:rPr>
          <w:sz w:val="20"/>
          <w:lang w:val="fr-CA"/>
        </w:rPr>
        <w:t>partie</w:t>
      </w:r>
      <w:r>
        <w:rPr>
          <w:sz w:val="20"/>
          <w:lang w:val="fr-CA"/>
        </w:rPr>
        <w:t>s</w:t>
      </w:r>
      <w:r w:rsidRPr="00692C18">
        <w:rPr>
          <w:sz w:val="20"/>
          <w:lang w:val="fr-CA"/>
        </w:rPr>
        <w:t xml:space="preserve"> les renseignements pour s’y connecter. Si </w:t>
      </w:r>
      <w:r>
        <w:rPr>
          <w:sz w:val="20"/>
          <w:lang w:val="fr-CA"/>
        </w:rPr>
        <w:t xml:space="preserve">une </w:t>
      </w:r>
      <w:r w:rsidRPr="00692C18">
        <w:rPr>
          <w:sz w:val="20"/>
          <w:lang w:val="fr-CA"/>
        </w:rPr>
        <w:t>partie ne peut pas participer par Zoom, l’audience se déroulera par conférence téléphonique. Les parties devront avoir à disposition un dispositif muni d’une caméra et d’un microphone et avoir accès au wifi/à une connexion Internet pour pouvoir participer par Zoom</w:t>
      </w:r>
      <w:r w:rsidR="008B760C" w:rsidRPr="00692C18">
        <w:rPr>
          <w:sz w:val="20"/>
          <w:lang w:val="fr-CA"/>
        </w:rPr>
        <w:t>.</w:t>
      </w:r>
    </w:p>
    <w:p w14:paraId="42C13E44" w14:textId="0A7E865B" w:rsidR="007F202C" w:rsidRPr="00692C18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32F507C2" w14:textId="77777777" w:rsidR="007F202C" w:rsidRPr="00692C18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  <w:lang w:val="fr-CA"/>
        </w:rPr>
      </w:pPr>
    </w:p>
    <w:p w14:paraId="435405D0" w14:textId="77777777" w:rsidR="00692C18" w:rsidRPr="00471B88" w:rsidRDefault="00692C18" w:rsidP="00692C18">
      <w:pPr>
        <w:shd w:val="clear" w:color="auto" w:fill="D9D9D9"/>
        <w:spacing w:after="120"/>
        <w:jc w:val="both"/>
        <w:rPr>
          <w:rFonts w:cs="Arial"/>
          <w:b/>
          <w:sz w:val="20"/>
          <w:szCs w:val="24"/>
          <w:lang w:val="fr-CA"/>
        </w:rPr>
      </w:pPr>
      <w:r w:rsidRPr="00471B88">
        <w:rPr>
          <w:rFonts w:cs="Arial"/>
          <w:b/>
          <w:sz w:val="20"/>
          <w:szCs w:val="24"/>
          <w:lang w:val="fr-CA"/>
        </w:rPr>
        <w:t xml:space="preserve">DIRECTIVES : </w:t>
      </w:r>
    </w:p>
    <w:p w14:paraId="3D37EEE8" w14:textId="25D05C07" w:rsidR="00692C18" w:rsidRDefault="0015390D" w:rsidP="00692C18">
      <w:pPr>
        <w:shd w:val="clear" w:color="auto" w:fill="D9D9D9" w:themeFill="background1" w:themeFillShade="D9"/>
        <w:spacing w:after="180"/>
        <w:jc w:val="both"/>
        <w:rPr>
          <w:rFonts w:cs="Arial"/>
          <w:b/>
          <w:bCs/>
          <w:sz w:val="20"/>
          <w:lang w:val="fr-CA"/>
        </w:rPr>
      </w:pPr>
      <w:r>
        <w:rPr>
          <w:rFonts w:cs="Arial"/>
          <w:sz w:val="20"/>
          <w:lang w:val="fr-CA"/>
        </w:rPr>
        <w:t>Remplissez la présente</w:t>
      </w:r>
      <w:r w:rsidR="00692C18" w:rsidRPr="00471B88">
        <w:rPr>
          <w:rFonts w:cs="Arial"/>
          <w:sz w:val="20"/>
          <w:lang w:val="fr-CA"/>
        </w:rPr>
        <w:t xml:space="preserve"> formul</w:t>
      </w:r>
      <w:r w:rsidR="00692C18">
        <w:rPr>
          <w:rFonts w:cs="Arial"/>
          <w:sz w:val="20"/>
          <w:lang w:val="fr-CA"/>
        </w:rPr>
        <w:t>e</w:t>
      </w:r>
      <w:r w:rsidR="00692C18" w:rsidRPr="00471B88">
        <w:rPr>
          <w:rFonts w:cs="Arial"/>
          <w:sz w:val="20"/>
          <w:lang w:val="fr-CA"/>
        </w:rPr>
        <w:t xml:space="preserve"> et envoyez</w:t>
      </w:r>
      <w:r w:rsidR="00692C18">
        <w:rPr>
          <w:rFonts w:cs="Arial"/>
          <w:sz w:val="20"/>
          <w:lang w:val="fr-CA"/>
        </w:rPr>
        <w:noBreakHyphen/>
      </w:r>
      <w:r w:rsidR="00692C18" w:rsidRPr="00471B88">
        <w:rPr>
          <w:rFonts w:cs="Arial"/>
          <w:sz w:val="20"/>
          <w:lang w:val="fr-CA"/>
        </w:rPr>
        <w:t>l</w:t>
      </w:r>
      <w:r w:rsidR="00692C18">
        <w:rPr>
          <w:rFonts w:cs="Arial"/>
          <w:sz w:val="20"/>
          <w:lang w:val="fr-CA"/>
        </w:rPr>
        <w:t>a</w:t>
      </w:r>
      <w:r w:rsidR="00692C18" w:rsidRPr="00471B88">
        <w:rPr>
          <w:rFonts w:cs="Arial"/>
          <w:sz w:val="20"/>
          <w:lang w:val="fr-CA"/>
        </w:rPr>
        <w:t xml:space="preserve"> au </w:t>
      </w:r>
      <w:r w:rsidR="00692C18" w:rsidRPr="00692C18">
        <w:rPr>
          <w:rFonts w:cs="Arial"/>
          <w:sz w:val="20"/>
          <w:lang w:val="fr-CA"/>
        </w:rPr>
        <w:t>greffe du tribunal local</w:t>
      </w:r>
      <w:r w:rsidR="00692C18">
        <w:rPr>
          <w:rFonts w:cs="Arial"/>
          <w:sz w:val="20"/>
          <w:lang w:val="fr-CA"/>
        </w:rPr>
        <w:t xml:space="preserve">. </w:t>
      </w:r>
      <w:r w:rsidR="00692C18" w:rsidRPr="000C7C0B">
        <w:rPr>
          <w:rFonts w:cs="Arial"/>
          <w:sz w:val="20"/>
          <w:lang w:val="fr-CA"/>
        </w:rPr>
        <w:t xml:space="preserve">Pour </w:t>
      </w:r>
      <w:r w:rsidR="00692C18">
        <w:rPr>
          <w:rFonts w:cs="Arial"/>
          <w:sz w:val="20"/>
          <w:lang w:val="fr-CA"/>
        </w:rPr>
        <w:t xml:space="preserve">savoir quoi indiquer dans </w:t>
      </w:r>
      <w:r w:rsidR="00692C18" w:rsidRPr="000C7C0B">
        <w:rPr>
          <w:rFonts w:cs="Arial"/>
          <w:sz w:val="20"/>
          <w:lang w:val="fr-CA"/>
        </w:rPr>
        <w:t>votre courriel</w:t>
      </w:r>
      <w:r w:rsidR="000713C0">
        <w:rPr>
          <w:rFonts w:cs="Arial"/>
          <w:sz w:val="20"/>
          <w:lang w:val="fr-CA"/>
        </w:rPr>
        <w:t xml:space="preserve"> au </w:t>
      </w:r>
      <w:r w:rsidR="000713C0" w:rsidRPr="000713C0">
        <w:rPr>
          <w:rFonts w:cs="Arial"/>
          <w:sz w:val="20"/>
          <w:lang w:val="fr-CA"/>
        </w:rPr>
        <w:t>greffe du tribunal local</w:t>
      </w:r>
      <w:r w:rsidR="00692C18" w:rsidRPr="000C7C0B">
        <w:rPr>
          <w:rFonts w:cs="Arial"/>
          <w:sz w:val="20"/>
          <w:lang w:val="fr-CA"/>
        </w:rPr>
        <w:t xml:space="preserve">, veuillez consulter </w:t>
      </w:r>
      <w:r w:rsidR="00692C18">
        <w:rPr>
          <w:rFonts w:cs="Arial"/>
          <w:sz w:val="20"/>
          <w:lang w:val="fr-CA"/>
        </w:rPr>
        <w:t>l’</w:t>
      </w:r>
      <w:hyperlink r:id="rId11" w:history="1">
        <w:r w:rsidR="00692C18" w:rsidRPr="000C7C0B">
          <w:rPr>
            <w:rStyle w:val="Hyperlink"/>
            <w:i/>
            <w:iCs/>
            <w:sz w:val="20"/>
            <w:lang w:val="fr-CA"/>
          </w:rPr>
          <w:t xml:space="preserve">Avis consolidé à la profession et </w:t>
        </w:r>
        <w:r w:rsidR="000713C0">
          <w:rPr>
            <w:rStyle w:val="Hyperlink"/>
            <w:i/>
            <w:iCs/>
            <w:sz w:val="20"/>
            <w:lang w:val="fr-CA"/>
          </w:rPr>
          <w:t xml:space="preserve">au </w:t>
        </w:r>
        <w:r w:rsidR="00692C18" w:rsidRPr="000C7C0B">
          <w:rPr>
            <w:rStyle w:val="Hyperlink"/>
            <w:i/>
            <w:iCs/>
            <w:sz w:val="20"/>
            <w:lang w:val="fr-CA"/>
          </w:rPr>
          <w:t>public concernant la Cour des petites créances</w:t>
        </w:r>
      </w:hyperlink>
      <w:r w:rsidR="00692C18" w:rsidRPr="000C7C0B">
        <w:rPr>
          <w:rFonts w:cs="Arial"/>
          <w:sz w:val="20"/>
          <w:lang w:val="fr-CA"/>
        </w:rPr>
        <w:t>.</w:t>
      </w:r>
      <w:r w:rsidR="00692C18">
        <w:rPr>
          <w:rFonts w:cs="Arial"/>
          <w:sz w:val="20"/>
          <w:lang w:val="fr-CA"/>
        </w:rPr>
        <w:t xml:space="preserve"> </w:t>
      </w:r>
      <w:r w:rsidR="00692C18" w:rsidRPr="000C7C0B">
        <w:rPr>
          <w:rFonts w:cs="Arial"/>
          <w:sz w:val="20"/>
          <w:lang w:val="fr-CA"/>
        </w:rPr>
        <w:t>N</w:t>
      </w:r>
      <w:r w:rsidR="00692C18">
        <w:rPr>
          <w:rFonts w:cs="Arial"/>
          <w:sz w:val="20"/>
          <w:lang w:val="fr-CA"/>
        </w:rPr>
        <w:t>’</w:t>
      </w:r>
      <w:r>
        <w:rPr>
          <w:rFonts w:cs="Arial"/>
          <w:sz w:val="20"/>
          <w:lang w:val="fr-CA"/>
        </w:rPr>
        <w:t>ajoutez pas de pages à la présente</w:t>
      </w:r>
      <w:r w:rsidR="00692C18" w:rsidRPr="000C7C0B">
        <w:rPr>
          <w:rFonts w:cs="Arial"/>
          <w:sz w:val="20"/>
          <w:lang w:val="fr-CA"/>
        </w:rPr>
        <w:t xml:space="preserve"> formule. </w:t>
      </w:r>
      <w:r w:rsidR="00692C18" w:rsidRPr="00692C18">
        <w:rPr>
          <w:rFonts w:cs="Arial"/>
          <w:b/>
          <w:bCs/>
          <w:sz w:val="20"/>
          <w:lang w:val="fr-CA"/>
        </w:rPr>
        <w:t>Veuillez ne pas joindre de documents judiciaires à votre courriel.</w:t>
      </w:r>
    </w:p>
    <w:p w14:paraId="18290100" w14:textId="457CC1AF" w:rsidR="008B760C" w:rsidRPr="00692C18" w:rsidRDefault="00692C18" w:rsidP="6FEB0787">
      <w:pPr>
        <w:shd w:val="clear" w:color="auto" w:fill="D9D9D9" w:themeFill="background1" w:themeFillShade="D9"/>
        <w:spacing w:after="180"/>
        <w:jc w:val="both"/>
        <w:rPr>
          <w:rFonts w:cs="Arial"/>
          <w:sz w:val="20"/>
          <w:lang w:val="fr-CA"/>
        </w:rPr>
      </w:pPr>
      <w:r w:rsidRPr="00692C18">
        <w:rPr>
          <w:rFonts w:cs="Arial"/>
          <w:sz w:val="20"/>
          <w:lang w:val="fr-CA"/>
        </w:rPr>
        <w:t>Si votre demande est acceptée, le personnel du tribunal vous enverra par courriel une date d</w:t>
      </w:r>
      <w:r w:rsidR="000713C0">
        <w:rPr>
          <w:rFonts w:cs="Arial"/>
          <w:sz w:val="20"/>
          <w:lang w:val="fr-CA"/>
        </w:rPr>
        <w:t>’</w:t>
      </w:r>
      <w:r w:rsidRPr="00692C18">
        <w:rPr>
          <w:rFonts w:cs="Arial"/>
          <w:sz w:val="20"/>
          <w:lang w:val="fr-CA"/>
        </w:rPr>
        <w:t>audience</w:t>
      </w:r>
      <w:r w:rsidR="00427348">
        <w:rPr>
          <w:rFonts w:cs="Arial"/>
          <w:sz w:val="20"/>
          <w:lang w:val="fr-CA"/>
        </w:rPr>
        <w:t xml:space="preserve">, les informations relatives à la vidéoconférence Zoom ou à la téléconférence </w:t>
      </w:r>
      <w:r w:rsidRPr="00692C18">
        <w:rPr>
          <w:rFonts w:cs="Arial"/>
          <w:sz w:val="20"/>
          <w:lang w:val="fr-CA"/>
        </w:rPr>
        <w:t xml:space="preserve">pour </w:t>
      </w:r>
      <w:r w:rsidR="00427348">
        <w:rPr>
          <w:rFonts w:cs="Arial"/>
          <w:sz w:val="20"/>
          <w:lang w:val="fr-CA"/>
        </w:rPr>
        <w:t xml:space="preserve">l'audition de la </w:t>
      </w:r>
      <w:r w:rsidRPr="00692C18">
        <w:rPr>
          <w:rFonts w:cs="Arial"/>
          <w:sz w:val="20"/>
          <w:lang w:val="fr-CA"/>
        </w:rPr>
        <w:t>motion</w:t>
      </w:r>
      <w:r w:rsidR="00427348">
        <w:rPr>
          <w:rFonts w:cs="Arial"/>
          <w:sz w:val="20"/>
          <w:lang w:val="fr-CA"/>
        </w:rPr>
        <w:t>,</w:t>
      </w:r>
      <w:r w:rsidRPr="00692C18">
        <w:rPr>
          <w:rFonts w:cs="Arial"/>
          <w:sz w:val="20"/>
          <w:lang w:val="fr-CA"/>
        </w:rPr>
        <w:t xml:space="preserve"> </w:t>
      </w:r>
      <w:r w:rsidR="00427348">
        <w:rPr>
          <w:rFonts w:cs="Arial"/>
          <w:sz w:val="20"/>
          <w:lang w:val="fr-CA"/>
        </w:rPr>
        <w:t xml:space="preserve">ainsi que </w:t>
      </w:r>
      <w:r w:rsidRPr="00692C18">
        <w:rPr>
          <w:rFonts w:cs="Arial"/>
          <w:sz w:val="20"/>
          <w:lang w:val="fr-CA"/>
        </w:rPr>
        <w:t xml:space="preserve">des instructions pour </w:t>
      </w:r>
      <w:r w:rsidR="00427348">
        <w:rPr>
          <w:rFonts w:cs="Arial"/>
          <w:sz w:val="20"/>
          <w:lang w:val="fr-CA"/>
        </w:rPr>
        <w:t>le dépôt d</w:t>
      </w:r>
      <w:r w:rsidRPr="00692C18">
        <w:rPr>
          <w:rFonts w:cs="Arial"/>
          <w:sz w:val="20"/>
          <w:lang w:val="fr-CA"/>
        </w:rPr>
        <w:t xml:space="preserve">es documents </w:t>
      </w:r>
      <w:r w:rsidR="00427348">
        <w:rPr>
          <w:rFonts w:cs="Arial"/>
          <w:sz w:val="20"/>
          <w:lang w:val="fr-CA"/>
        </w:rPr>
        <w:t xml:space="preserve">relatifs à la motion </w:t>
      </w:r>
      <w:r w:rsidRPr="00692C18">
        <w:rPr>
          <w:rFonts w:cs="Arial"/>
          <w:sz w:val="20"/>
          <w:lang w:val="fr-CA"/>
        </w:rPr>
        <w:t>au</w:t>
      </w:r>
      <w:r w:rsidR="00427348">
        <w:rPr>
          <w:rFonts w:cs="Arial"/>
          <w:sz w:val="20"/>
          <w:lang w:val="fr-CA"/>
        </w:rPr>
        <w:t xml:space="preserve">près du </w:t>
      </w:r>
      <w:r w:rsidRPr="00692C18">
        <w:rPr>
          <w:rFonts w:cs="Arial"/>
          <w:sz w:val="20"/>
          <w:lang w:val="fr-CA"/>
        </w:rPr>
        <w:t xml:space="preserve">tribunal. Une fois que vous </w:t>
      </w:r>
      <w:r>
        <w:rPr>
          <w:rFonts w:cs="Arial"/>
          <w:sz w:val="20"/>
          <w:lang w:val="fr-CA"/>
        </w:rPr>
        <w:t xml:space="preserve">connaissez </w:t>
      </w:r>
      <w:r w:rsidRPr="00692C18">
        <w:rPr>
          <w:rFonts w:cs="Arial"/>
          <w:sz w:val="20"/>
          <w:lang w:val="fr-CA"/>
        </w:rPr>
        <w:t xml:space="preserve">cette date, vous devez </w:t>
      </w:r>
      <w:r w:rsidR="00427348">
        <w:rPr>
          <w:rFonts w:cs="Arial"/>
          <w:sz w:val="20"/>
          <w:lang w:val="fr-CA"/>
        </w:rPr>
        <w:t xml:space="preserve">ajouter  l’information sur la </w:t>
      </w:r>
      <w:r w:rsidR="00427348">
        <w:rPr>
          <w:rFonts w:cs="Arial"/>
          <w:sz w:val="20"/>
          <w:lang w:val="fr-CA"/>
        </w:rPr>
        <w:t xml:space="preserve">vidéoconférence Zoom ou la téléconférence </w:t>
      </w:r>
      <w:r w:rsidR="00427348">
        <w:rPr>
          <w:rFonts w:cs="Arial"/>
          <w:sz w:val="20"/>
          <w:lang w:val="fr-CA"/>
        </w:rPr>
        <w:t xml:space="preserve">à vos documents relatifs à la motion, puis </w:t>
      </w:r>
      <w:r w:rsidRPr="00692C18">
        <w:rPr>
          <w:rFonts w:cs="Arial"/>
          <w:sz w:val="20"/>
          <w:lang w:val="fr-CA"/>
        </w:rPr>
        <w:t xml:space="preserve">signifier </w:t>
      </w:r>
      <w:r w:rsidR="00427348">
        <w:rPr>
          <w:rFonts w:cs="Arial"/>
          <w:sz w:val="20"/>
          <w:lang w:val="fr-CA"/>
        </w:rPr>
        <w:t xml:space="preserve">ces documents, ainsi que les instructions pour la partie intimée (que le personnel du tribunal vous aura fournies), </w:t>
      </w:r>
      <w:r w:rsidRPr="00692C18">
        <w:rPr>
          <w:rFonts w:cs="Arial"/>
          <w:sz w:val="20"/>
          <w:lang w:val="fr-CA"/>
        </w:rPr>
        <w:t>conformément au</w:t>
      </w:r>
      <w:r>
        <w:rPr>
          <w:rFonts w:cs="Arial"/>
          <w:sz w:val="20"/>
          <w:lang w:val="fr-CA"/>
        </w:rPr>
        <w:t>x</w:t>
      </w:r>
      <w:r w:rsidRPr="00692C18">
        <w:rPr>
          <w:rFonts w:cs="Arial"/>
          <w:sz w:val="20"/>
          <w:lang w:val="fr-CA"/>
        </w:rPr>
        <w:t xml:space="preserve"> </w:t>
      </w:r>
      <w:hyperlink r:id="rId12" w:history="1">
        <w:r w:rsidRPr="00692C18">
          <w:rPr>
            <w:rStyle w:val="Hyperlink"/>
            <w:rFonts w:cs="Arial"/>
            <w:i/>
            <w:iCs/>
            <w:sz w:val="20"/>
            <w:lang w:val="fr-CA"/>
          </w:rPr>
          <w:t>Règles de la Cour des petites créances</w:t>
        </w:r>
      </w:hyperlink>
      <w:r w:rsidR="00427348">
        <w:rPr>
          <w:rFonts w:cs="Arial"/>
          <w:sz w:val="20"/>
          <w:lang w:val="fr-CA"/>
        </w:rPr>
        <w:t xml:space="preserve">. Vous devez ensuite soumettre les documents relatifs à la motion en les envoyant à </w:t>
      </w:r>
      <w:r w:rsidR="00427348" w:rsidRPr="00427348">
        <w:rPr>
          <w:rFonts w:cs="Arial"/>
          <w:sz w:val="20"/>
          <w:lang w:val="fr-CA"/>
        </w:rPr>
        <w:t>smallclaims.motions@ontario.ca.</w:t>
      </w:r>
    </w:p>
    <w:tbl>
      <w:tblPr>
        <w:tblStyle w:val="TableGrid"/>
        <w:tblW w:w="11232" w:type="dxa"/>
        <w:tblInd w:w="4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548"/>
        <w:gridCol w:w="68"/>
        <w:gridCol w:w="5616"/>
      </w:tblGrid>
      <w:tr w:rsidR="00AE60ED" w:rsidRPr="00022B99" w14:paraId="4C4460C9" w14:textId="77777777" w:rsidTr="19B5E017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71D0B76D" w14:textId="2D540CBA" w:rsidR="00AE60ED" w:rsidRPr="00692C18" w:rsidRDefault="00692C18" w:rsidP="00AE60ED">
            <w:pPr>
              <w:pStyle w:val="TableHeading"/>
              <w:rPr>
                <w:lang w:val="fr-CA"/>
              </w:rPr>
            </w:pPr>
            <w:r w:rsidRPr="00692C18">
              <w:rPr>
                <w:lang w:val="fr-CA"/>
              </w:rPr>
              <w:t>Nom du ou des demandeurs</w:t>
            </w:r>
          </w:p>
        </w:tc>
        <w:tc>
          <w:tcPr>
            <w:tcW w:w="5684" w:type="dxa"/>
            <w:gridSpan w:val="2"/>
            <w:shd w:val="clear" w:color="auto" w:fill="auto"/>
          </w:tcPr>
          <w:p w14:paraId="1B98B42A" w14:textId="6AF5AE7E" w:rsidR="00AE60ED" w:rsidRPr="00692C18" w:rsidRDefault="00AE60ED" w:rsidP="00AE60ED">
            <w:pPr>
              <w:pStyle w:val="TableHeading"/>
              <w:rPr>
                <w:lang w:val="fr-CA"/>
              </w:rPr>
            </w:pPr>
          </w:p>
        </w:tc>
      </w:tr>
      <w:tr w:rsidR="00AE60ED" w14:paraId="57881D53" w14:textId="77777777" w:rsidTr="19B5E017">
        <w:tc>
          <w:tcPr>
            <w:tcW w:w="5548" w:type="dxa"/>
            <w:tcMar>
              <w:left w:w="58" w:type="dxa"/>
              <w:right w:w="58" w:type="dxa"/>
            </w:tcMar>
          </w:tcPr>
          <w:p w14:paraId="105B7407" w14:textId="77777777" w:rsidR="00AE60ED" w:rsidRPr="00692C18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6FE50AF3" w14:textId="1F7EE2AC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4" w:type="dxa"/>
            <w:gridSpan w:val="2"/>
          </w:tcPr>
          <w:p w14:paraId="61CAA7D0" w14:textId="77777777" w:rsidR="00AE60ED" w:rsidRPr="00613EB0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3694D3C5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2AF89DA4" w:rsidR="00AE60ED" w:rsidRPr="00746BF5" w:rsidRDefault="00AE60ED" w:rsidP="00AE60ED">
            <w:pPr>
              <w:pStyle w:val="FillableField"/>
              <w:rPr>
                <w:sz w:val="6"/>
                <w:szCs w:val="6"/>
                <w:lang w:val="en-GB"/>
              </w:rPr>
            </w:pPr>
          </w:p>
        </w:tc>
      </w:tr>
      <w:tr w:rsidR="00AE60ED" w14:paraId="4A4C68C1" w14:textId="77777777" w:rsidTr="19B5E017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077B60E6" w14:textId="70A8F396" w:rsidR="00AE60ED" w:rsidRPr="00692C18" w:rsidRDefault="00692C18" w:rsidP="00AE60ED">
            <w:pPr>
              <w:pStyle w:val="TableHeading"/>
              <w:rPr>
                <w:lang w:val="fr-CA"/>
              </w:rPr>
            </w:pPr>
            <w:r w:rsidRPr="00692C18">
              <w:rPr>
                <w:lang w:val="fr-CA"/>
              </w:rPr>
              <w:t>Numéro de téléphone du ou des demandeurs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clear" w:color="auto" w:fill="auto"/>
          </w:tcPr>
          <w:p w14:paraId="1EF579BF" w14:textId="72380CF2" w:rsidR="00AE60ED" w:rsidRPr="00CD4DF2" w:rsidRDefault="00692C18" w:rsidP="00AE60ED">
            <w:pPr>
              <w:pStyle w:val="TableHeading"/>
            </w:pPr>
            <w:r w:rsidRPr="00692C18">
              <w:t>Adresse électronique</w:t>
            </w:r>
          </w:p>
        </w:tc>
      </w:tr>
      <w:tr w:rsidR="00AE60ED" w14:paraId="20D3D3EF" w14:textId="77777777" w:rsidTr="19B5E017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E7B4DC6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B639F5E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E58523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B3134BC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022B99" w14:paraId="5AA5AAE6" w14:textId="77777777" w:rsidTr="19B5E017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6301E471" w14:textId="67D064F8" w:rsidR="00AE60ED" w:rsidRPr="00692C18" w:rsidRDefault="00692C18" w:rsidP="00AE60ED">
            <w:pPr>
              <w:pStyle w:val="TableHeading"/>
              <w:rPr>
                <w:lang w:val="fr-CA"/>
              </w:rPr>
            </w:pPr>
            <w:bookmarkStart w:id="0" w:name="_Hlk47600496"/>
            <w:r w:rsidRPr="00692C18">
              <w:rPr>
                <w:lang w:val="fr-CA"/>
              </w:rPr>
              <w:t>Nom du ou des défendeurs</w:t>
            </w:r>
          </w:p>
        </w:tc>
      </w:tr>
      <w:tr w:rsidR="00AE60ED" w14:paraId="09A672D8" w14:textId="77777777" w:rsidTr="19B5E017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209A3051" w14:textId="77777777" w:rsidR="00AE60ED" w:rsidRPr="00692C18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563C6971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A601F8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bookmarkEnd w:id="0"/>
      <w:tr w:rsidR="00AE60ED" w14:paraId="2E33C7BD" w14:textId="77777777" w:rsidTr="19B5E017">
        <w:tc>
          <w:tcPr>
            <w:tcW w:w="5616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1090F2EA" w14:textId="5E937569" w:rsidR="00AE60ED" w:rsidRPr="00692C18" w:rsidRDefault="00692C18" w:rsidP="00AE60ED">
            <w:pPr>
              <w:pStyle w:val="TableHeading"/>
              <w:rPr>
                <w:lang w:val="fr-CA"/>
              </w:rPr>
            </w:pPr>
            <w:r w:rsidRPr="00692C18">
              <w:rPr>
                <w:lang w:val="fr-CA"/>
              </w:rPr>
              <w:t>Numéro de téléphone du ou des défendeurs</w:t>
            </w:r>
          </w:p>
        </w:tc>
        <w:tc>
          <w:tcPr>
            <w:tcW w:w="5616" w:type="dxa"/>
            <w:shd w:val="clear" w:color="auto" w:fill="auto"/>
          </w:tcPr>
          <w:p w14:paraId="7726FFE4" w14:textId="0CE33B71" w:rsidR="00AE60ED" w:rsidRPr="005C6C8A" w:rsidRDefault="00692C18" w:rsidP="00AE60ED">
            <w:pPr>
              <w:pStyle w:val="TableHeading"/>
            </w:pPr>
            <w:r w:rsidRPr="00692C18">
              <w:t>Adresse électronique</w:t>
            </w:r>
          </w:p>
        </w:tc>
      </w:tr>
      <w:tr w:rsidR="00AE60ED" w:rsidRPr="001F166C" w14:paraId="0C0A6071" w14:textId="77777777" w:rsidTr="19B5E017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13826585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7FCB408F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16" w:type="dxa"/>
          </w:tcPr>
          <w:p w14:paraId="3FFA9A9D" w14:textId="7112F9B6" w:rsidR="00AE60ED" w:rsidRPr="005C6C8A" w:rsidRDefault="00AE60ED" w:rsidP="00AE60ED">
            <w:pPr>
              <w:rPr>
                <w:szCs w:val="24"/>
                <w:lang w:val="en-GB"/>
              </w:rPr>
            </w:pPr>
          </w:p>
        </w:tc>
      </w:tr>
      <w:tr w:rsidR="00692C18" w:rsidRPr="00022B99" w14:paraId="4486DDC8" w14:textId="77777777" w:rsidTr="19B5E017">
        <w:tc>
          <w:tcPr>
            <w:tcW w:w="5616" w:type="dxa"/>
            <w:gridSpan w:val="2"/>
            <w:shd w:val="clear" w:color="auto" w:fill="auto"/>
            <w:tcMar>
              <w:left w:w="58" w:type="dxa"/>
              <w:right w:w="58" w:type="dxa"/>
            </w:tcMar>
          </w:tcPr>
          <w:p w14:paraId="30D9B038" w14:textId="5A4A3218" w:rsidR="00692C18" w:rsidRPr="00692C18" w:rsidRDefault="00692C18" w:rsidP="00692C18">
            <w:pPr>
              <w:pStyle w:val="TableHeading"/>
              <w:rPr>
                <w:lang w:val="fr-CA"/>
              </w:rPr>
            </w:pPr>
            <w:r w:rsidRPr="00692C18">
              <w:rPr>
                <w:lang w:val="fr-CA"/>
              </w:rPr>
              <w:t>Nom de l’auteur de la demande</w:t>
            </w:r>
          </w:p>
        </w:tc>
        <w:tc>
          <w:tcPr>
            <w:tcW w:w="5616" w:type="dxa"/>
            <w:shd w:val="clear" w:color="auto" w:fill="auto"/>
          </w:tcPr>
          <w:p w14:paraId="28223CE5" w14:textId="25F98BA1" w:rsidR="00692C18" w:rsidRPr="00692C18" w:rsidRDefault="00692C18" w:rsidP="00692C18">
            <w:pPr>
              <w:pStyle w:val="TableHeading"/>
              <w:ind w:left="0"/>
              <w:rPr>
                <w:lang w:val="fr-CA"/>
              </w:rPr>
            </w:pPr>
            <w:r w:rsidRPr="007E0FB3">
              <w:rPr>
                <w:lang w:val="fr-CA"/>
              </w:rPr>
              <w:t>Rôle de l</w:t>
            </w:r>
            <w:r>
              <w:rPr>
                <w:lang w:val="fr-CA"/>
              </w:rPr>
              <w:t>’</w:t>
            </w:r>
            <w:r w:rsidRPr="007E0FB3">
              <w:rPr>
                <w:lang w:val="fr-CA"/>
              </w:rPr>
              <w:t>auteur de la demande (partie o</w:t>
            </w:r>
            <w:r>
              <w:rPr>
                <w:lang w:val="fr-CA"/>
              </w:rPr>
              <w:t xml:space="preserve">u </w:t>
            </w:r>
            <w:r w:rsidRPr="007E0FB3">
              <w:rPr>
                <w:lang w:val="fr-CA"/>
              </w:rPr>
              <w:t>représentant</w:t>
            </w:r>
            <w:r>
              <w:rPr>
                <w:lang w:val="fr-CA"/>
              </w:rPr>
              <w:t xml:space="preserve"> </w:t>
            </w:r>
            <w:r w:rsidRPr="007E0FB3">
              <w:rPr>
                <w:lang w:val="fr-CA"/>
              </w:rPr>
              <w:t>judiciaire)</w:t>
            </w:r>
          </w:p>
        </w:tc>
      </w:tr>
      <w:tr w:rsidR="00AE60ED" w:rsidRPr="001F166C" w14:paraId="4B2CB0E1" w14:textId="77777777" w:rsidTr="19B5E017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04F70B2A" w14:textId="77777777" w:rsidR="00AE60ED" w:rsidRPr="00692C18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14740501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1F0BA6D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CD4DF2" w14:paraId="6802DA50" w14:textId="77777777" w:rsidTr="19B5E017">
        <w:tc>
          <w:tcPr>
            <w:tcW w:w="5548" w:type="dxa"/>
            <w:shd w:val="clear" w:color="auto" w:fill="auto"/>
            <w:tcMar>
              <w:left w:w="58" w:type="dxa"/>
              <w:right w:w="58" w:type="dxa"/>
            </w:tcMar>
          </w:tcPr>
          <w:p w14:paraId="36254A3B" w14:textId="4C720E7F" w:rsidR="00AE60ED" w:rsidRPr="00692C18" w:rsidRDefault="00692C18" w:rsidP="00AE60ED">
            <w:pPr>
              <w:pStyle w:val="TableHeading"/>
              <w:rPr>
                <w:lang w:val="fr-CA"/>
              </w:rPr>
            </w:pPr>
            <w:r w:rsidRPr="00692C18">
              <w:rPr>
                <w:lang w:val="fr-CA"/>
              </w:rPr>
              <w:t>N</w:t>
            </w:r>
            <w:r w:rsidRPr="000713C0">
              <w:rPr>
                <w:vertAlign w:val="superscript"/>
                <w:lang w:val="fr-CA"/>
              </w:rPr>
              <w:t>o</w:t>
            </w:r>
            <w:r w:rsidRPr="00692C18">
              <w:rPr>
                <w:lang w:val="fr-CA"/>
              </w:rPr>
              <w:t xml:space="preserve"> de téléphone de l’auteur de la demande</w:t>
            </w:r>
          </w:p>
        </w:tc>
        <w:tc>
          <w:tcPr>
            <w:tcW w:w="5684" w:type="dxa"/>
            <w:gridSpan w:val="2"/>
            <w:tcBorders>
              <w:bottom w:val="nil"/>
            </w:tcBorders>
            <w:shd w:val="clear" w:color="auto" w:fill="auto"/>
          </w:tcPr>
          <w:p w14:paraId="4F9D7E4B" w14:textId="098AA59D" w:rsidR="00AE60ED" w:rsidRPr="00CD4DF2" w:rsidRDefault="00692C18" w:rsidP="00AE60ED">
            <w:pPr>
              <w:pStyle w:val="TableHeading"/>
            </w:pPr>
            <w:r w:rsidRPr="00692C18">
              <w:t>Adresse électronique</w:t>
            </w:r>
          </w:p>
        </w:tc>
      </w:tr>
      <w:tr w:rsidR="00AE60ED" w:rsidRPr="00746BF5" w14:paraId="7C24FBEC" w14:textId="77777777" w:rsidTr="19B5E017">
        <w:tc>
          <w:tcPr>
            <w:tcW w:w="5548" w:type="dxa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07E0B73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0E8A1332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20F2587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8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A1F8701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268B1ED6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AB9C1" w14:textId="77777777" w:rsidR="00AE60ED" w:rsidRPr="00746BF5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CD4DF2" w14:paraId="033C8014" w14:textId="77777777" w:rsidTr="19B5E017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2E86C4E6" w14:textId="6AD31D2C" w:rsidR="00AE60ED" w:rsidRPr="00CD4DF2" w:rsidRDefault="00692C18" w:rsidP="00AE60ED">
            <w:pPr>
              <w:pStyle w:val="TableHeading"/>
            </w:pPr>
            <w:r w:rsidRPr="00692C18">
              <w:t>Date de la demande</w:t>
            </w:r>
          </w:p>
        </w:tc>
      </w:tr>
      <w:tr w:rsidR="00AE60ED" w:rsidRPr="001F166C" w14:paraId="225F9641" w14:textId="77777777" w:rsidTr="19B5E017"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430A2E8C" w14:textId="77777777" w:rsidR="00AE60ED" w:rsidRPr="00CD4DF2" w:rsidRDefault="00AE60ED" w:rsidP="00AE60ED">
            <w:pPr>
              <w:pStyle w:val="FillableField"/>
              <w:rPr>
                <w:sz w:val="4"/>
                <w:szCs w:val="4"/>
              </w:rPr>
            </w:pPr>
          </w:p>
          <w:p w14:paraId="78A87BF0" w14:textId="77777777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2A7972D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  <w:tr w:rsidR="00AE60ED" w:rsidRPr="00022B99" w14:paraId="1986DC3E" w14:textId="77777777" w:rsidTr="19B5E017">
        <w:trPr>
          <w:trHeight w:val="144"/>
        </w:trPr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5AF23923" w14:textId="4FC9FAC1" w:rsidR="00AE60ED" w:rsidRPr="00C14C50" w:rsidRDefault="00C14C50" w:rsidP="00AE60ED">
            <w:pPr>
              <w:pStyle w:val="TableHeading"/>
              <w:keepNext/>
              <w:ind w:left="28"/>
              <w:rPr>
                <w:lang w:val="fr-CA"/>
              </w:rPr>
            </w:pPr>
            <w:r w:rsidRPr="00C14C50">
              <w:rPr>
                <w:lang w:val="fr-CA"/>
              </w:rPr>
              <w:t>Cochez cette case uniquement si vous ou votre client ne pouvez pas participer à cette action par Zoom</w:t>
            </w:r>
          </w:p>
        </w:tc>
      </w:tr>
      <w:tr w:rsidR="00E03503" w14:paraId="40DD971E" w14:textId="77777777" w:rsidTr="19B5E017">
        <w:trPr>
          <w:trHeight w:val="414"/>
        </w:trPr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7748D9EF" w14:textId="16B5080D" w:rsidR="00E03503" w:rsidRPr="00CD4DF2" w:rsidRDefault="00E03503" w:rsidP="00E03503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F4F52">
              <w:rPr>
                <w:lang w:val="en-GB"/>
              </w:rPr>
            </w:r>
            <w:r w:rsidR="00CF4F52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</w:tr>
      <w:tr w:rsidR="00AE60ED" w:rsidRPr="00022B99" w14:paraId="1453058B" w14:textId="77777777" w:rsidTr="19B5E017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2E0F1986" w14:textId="76FD4E93" w:rsidR="00AE60ED" w:rsidRPr="00C14C50" w:rsidRDefault="00C14C50" w:rsidP="00AE60ED">
            <w:pPr>
              <w:pStyle w:val="TableHeading"/>
              <w:rPr>
                <w:lang w:val="fr-CA"/>
              </w:rPr>
            </w:pPr>
            <w:r w:rsidRPr="00C14C50">
              <w:rPr>
                <w:color w:val="FFFFFF"/>
                <w:lang w:val="fr-CA"/>
              </w:rPr>
              <w:t>Langue de l’audience d’évaluation (cochez une case)</w:t>
            </w:r>
          </w:p>
        </w:tc>
      </w:tr>
      <w:tr w:rsidR="00AE60ED" w:rsidRPr="001F166C" w14:paraId="7C9B6850" w14:textId="77777777" w:rsidTr="19B5E017">
        <w:tc>
          <w:tcPr>
            <w:tcW w:w="5616" w:type="dxa"/>
            <w:gridSpan w:val="2"/>
            <w:tcMar>
              <w:left w:w="58" w:type="dxa"/>
              <w:right w:w="58" w:type="dxa"/>
            </w:tcMar>
          </w:tcPr>
          <w:p w14:paraId="6C8E3FF0" w14:textId="0A4B5D58" w:rsidR="00AE60ED" w:rsidRPr="00BD3A5E" w:rsidRDefault="00AE60ED" w:rsidP="00AE60ED">
            <w:pPr>
              <w:pStyle w:val="FillableField"/>
              <w:spacing w:before="80" w:after="80"/>
              <w:rPr>
                <w:b w:val="0"/>
                <w:color w:val="000000" w:themeColor="text1"/>
              </w:rPr>
            </w:pPr>
            <w:r w:rsidRPr="00BD3A5E">
              <w:rPr>
                <w:b w:val="0"/>
                <w:color w:val="000000" w:themeColor="text1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b w:val="0"/>
                <w:color w:val="000000" w:themeColor="text1"/>
                <w:lang w:val="en-GB"/>
              </w:rPr>
              <w:instrText xml:space="preserve"> FORMCHECKBOX </w:instrText>
            </w:r>
            <w:r w:rsidR="00CF4F52">
              <w:rPr>
                <w:b w:val="0"/>
                <w:color w:val="000000" w:themeColor="text1"/>
                <w:lang w:val="en-GB"/>
              </w:rPr>
            </w:r>
            <w:r w:rsidR="00CF4F52">
              <w:rPr>
                <w:b w:val="0"/>
                <w:color w:val="000000" w:themeColor="text1"/>
                <w:lang w:val="en-GB"/>
              </w:rPr>
              <w:fldChar w:fldCharType="separate"/>
            </w:r>
            <w:r w:rsidRPr="00BD3A5E">
              <w:rPr>
                <w:b w:val="0"/>
                <w:color w:val="000000" w:themeColor="text1"/>
                <w:lang w:val="en-GB"/>
              </w:rPr>
              <w:fldChar w:fldCharType="end"/>
            </w:r>
            <w:r w:rsidRPr="00BD3A5E">
              <w:rPr>
                <w:b w:val="0"/>
                <w:color w:val="000000" w:themeColor="text1"/>
                <w:lang w:val="en-GB"/>
              </w:rPr>
              <w:t xml:space="preserve"> </w:t>
            </w:r>
            <w:r w:rsidR="00C14C50">
              <w:rPr>
                <w:b w:val="0"/>
                <w:color w:val="000000" w:themeColor="text1"/>
                <w:lang w:val="en-GB"/>
              </w:rPr>
              <w:t>Anglais</w:t>
            </w:r>
          </w:p>
        </w:tc>
        <w:tc>
          <w:tcPr>
            <w:tcW w:w="5616" w:type="dxa"/>
          </w:tcPr>
          <w:p w14:paraId="1237AAAD" w14:textId="19A643ED" w:rsidR="00AE60ED" w:rsidRPr="00BD3A5E" w:rsidRDefault="00AE60ED" w:rsidP="6FEB0787">
            <w:pPr>
              <w:spacing w:before="80" w:after="80"/>
              <w:rPr>
                <w:lang w:val="en-GB"/>
              </w:rPr>
            </w:pPr>
            <w:r w:rsidRPr="00BD3A5E"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D3A5E">
              <w:rPr>
                <w:lang w:val="en-GB"/>
              </w:rPr>
              <w:instrText xml:space="preserve"> FORMCHECKBOX </w:instrText>
            </w:r>
            <w:r w:rsidR="00CF4F52">
              <w:rPr>
                <w:lang w:val="en-GB"/>
              </w:rPr>
            </w:r>
            <w:r w:rsidR="00CF4F52">
              <w:rPr>
                <w:lang w:val="en-GB"/>
              </w:rPr>
              <w:fldChar w:fldCharType="separate"/>
            </w:r>
            <w:r w:rsidRPr="00BD3A5E">
              <w:rPr>
                <w:lang w:val="en-GB"/>
              </w:rPr>
              <w:fldChar w:fldCharType="end"/>
            </w:r>
            <w:r w:rsidR="79D95B01" w:rsidRPr="00BD3A5E">
              <w:rPr>
                <w:lang w:val="en-GB"/>
              </w:rPr>
              <w:t xml:space="preserve"> Fr</w:t>
            </w:r>
            <w:r w:rsidR="00C14C50">
              <w:rPr>
                <w:lang w:val="en-GB"/>
              </w:rPr>
              <w:t>ançais</w:t>
            </w:r>
          </w:p>
        </w:tc>
      </w:tr>
      <w:tr w:rsidR="00AE60ED" w:rsidRPr="00022B99" w14:paraId="63A47ECE" w14:textId="77777777" w:rsidTr="19B5E017">
        <w:tc>
          <w:tcPr>
            <w:tcW w:w="11232" w:type="dxa"/>
            <w:gridSpan w:val="3"/>
            <w:shd w:val="clear" w:color="auto" w:fill="auto"/>
            <w:tcMar>
              <w:left w:w="58" w:type="dxa"/>
              <w:right w:w="58" w:type="dxa"/>
            </w:tcMar>
          </w:tcPr>
          <w:p w14:paraId="18DFFAC8" w14:textId="49535C50" w:rsidR="00AE60ED" w:rsidRPr="00C14C50" w:rsidRDefault="00C14C50" w:rsidP="00AE60ED">
            <w:pPr>
              <w:pStyle w:val="TableHeading"/>
              <w:ind w:left="0"/>
              <w:rPr>
                <w:lang w:val="fr-CA"/>
              </w:rPr>
            </w:pPr>
            <w:r w:rsidRPr="00C14C50">
              <w:rPr>
                <w:lang w:val="fr-CA"/>
              </w:rPr>
              <w:t xml:space="preserve">Date(s) ou heure(s) à laquelle (auxquelles) au moins une partie ou un représentant judiciaire </w:t>
            </w:r>
            <w:r w:rsidRPr="00C14C50">
              <w:rPr>
                <w:lang w:val="fr-CA"/>
              </w:rPr>
              <w:lastRenderedPageBreak/>
              <w:t>n’est pas disponible pour assister à une audience (le cas échéant) (à votre connaissance)</w:t>
            </w:r>
          </w:p>
        </w:tc>
      </w:tr>
      <w:tr w:rsidR="00AE60ED" w:rsidRPr="001F166C" w14:paraId="694688C6" w14:textId="77777777" w:rsidTr="19B5E017">
        <w:trPr>
          <w:trHeight w:val="60"/>
        </w:trPr>
        <w:tc>
          <w:tcPr>
            <w:tcW w:w="11232" w:type="dxa"/>
            <w:gridSpan w:val="3"/>
            <w:tcMar>
              <w:left w:w="58" w:type="dxa"/>
              <w:right w:w="58" w:type="dxa"/>
            </w:tcMar>
          </w:tcPr>
          <w:p w14:paraId="38A18EDC" w14:textId="77777777" w:rsidR="00AE60ED" w:rsidRPr="00C14C50" w:rsidRDefault="00AE60ED" w:rsidP="00AE60ED">
            <w:pPr>
              <w:pStyle w:val="FillableField"/>
              <w:rPr>
                <w:sz w:val="4"/>
                <w:szCs w:val="4"/>
                <w:lang w:val="fr-CA"/>
              </w:rPr>
            </w:pPr>
          </w:p>
          <w:p w14:paraId="28F26896" w14:textId="62F18EBA" w:rsidR="00AE60ED" w:rsidRDefault="00AE60ED" w:rsidP="00AE60ED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A31416" w14:textId="77777777" w:rsidR="00AE60ED" w:rsidRPr="001F166C" w:rsidRDefault="00AE60ED" w:rsidP="00AE60ED">
            <w:pPr>
              <w:rPr>
                <w:sz w:val="6"/>
                <w:szCs w:val="6"/>
                <w:lang w:val="en-GB"/>
              </w:rPr>
            </w:pPr>
          </w:p>
        </w:tc>
      </w:tr>
    </w:tbl>
    <w:p w14:paraId="6B6F2EEC" w14:textId="77777777" w:rsidR="00283951" w:rsidRDefault="00283951">
      <w:pPr>
        <w:rPr>
          <w:sz w:val="4"/>
          <w:szCs w:val="4"/>
        </w:rPr>
        <w:sectPr w:rsidR="00283951" w:rsidSect="006F01F7">
          <w:headerReference w:type="default" r:id="rId13"/>
          <w:footerReference w:type="default" r:id="rId14"/>
          <w:endnotePr>
            <w:numFmt w:val="decimal"/>
          </w:endnotePr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02B345F3" w14:textId="6492B679" w:rsidR="00521613" w:rsidRPr="0033239F" w:rsidRDefault="00521613">
      <w:pPr>
        <w:rPr>
          <w:sz w:val="4"/>
          <w:szCs w:val="4"/>
        </w:r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283951" w14:paraId="5E96736B" w14:textId="77777777" w:rsidTr="19B5E017">
        <w:trPr>
          <w:cantSplit/>
        </w:trPr>
        <w:tc>
          <w:tcPr>
            <w:tcW w:w="2312" w:type="dxa"/>
            <w:tcBorders>
              <w:bottom w:val="dotted" w:sz="4" w:space="0" w:color="auto"/>
            </w:tcBorders>
            <w:noWrap/>
            <w:vAlign w:val="bottom"/>
          </w:tcPr>
          <w:p w14:paraId="7FEFEB7B" w14:textId="77777777" w:rsidR="00283951" w:rsidRDefault="00283951" w:rsidP="000D3878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29C532" w14:textId="77777777" w:rsidR="00283951" w:rsidRDefault="00283951" w:rsidP="000D3878">
            <w:pPr>
              <w:pStyle w:val="normalbody12ptbefore"/>
              <w:spacing w:before="30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77EDE38" w14:textId="77777777" w:rsidR="00283951" w:rsidRDefault="00283951" w:rsidP="000D3878">
            <w:pPr>
              <w:pStyle w:val="fillablefield0"/>
              <w:rPr>
                <w:lang w:val="en-CA"/>
              </w:rPr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91FAFA9" w14:textId="77777777" w:rsidR="00283951" w:rsidRDefault="00283951" w:rsidP="000D3878">
            <w:pPr>
              <w:pStyle w:val="normalbody12ptbefore"/>
              <w:spacing w:before="300"/>
            </w:pPr>
          </w:p>
        </w:tc>
        <w:tc>
          <w:tcPr>
            <w:tcW w:w="4266" w:type="dxa"/>
            <w:tcBorders>
              <w:bottom w:val="single" w:sz="4" w:space="0" w:color="auto"/>
            </w:tcBorders>
            <w:vAlign w:val="bottom"/>
          </w:tcPr>
          <w:p w14:paraId="3FA2AB67" w14:textId="7216B0FE" w:rsidR="00283951" w:rsidRDefault="00022B99" w:rsidP="00A05E2A">
            <w:pPr>
              <w:pStyle w:val="normalbody12ptbefore"/>
              <w:spacing w:before="0"/>
              <w:jc w:val="center"/>
            </w:pPr>
            <w:r>
              <w:rPr>
                <w:lang w:val="fr-CA"/>
              </w:rPr>
              <w:pict w14:anchorId="2F087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40.95pt;height:51pt">
                  <v:imagedata r:id="rId15" o:title=""/>
                  <o:lock v:ext="edit" ungrouping="t" rotation="t" cropping="t" verticies="t" text="t" grouping="t"/>
                </v:shape>
              </w:pict>
            </w:r>
          </w:p>
        </w:tc>
      </w:tr>
      <w:tr w:rsidR="00283951" w14:paraId="0296ADB6" w14:textId="77777777" w:rsidTr="19B5E017">
        <w:trPr>
          <w:cantSplit/>
        </w:trPr>
        <w:tc>
          <w:tcPr>
            <w:tcW w:w="2312" w:type="dxa"/>
            <w:tcBorders>
              <w:top w:val="dotted" w:sz="4" w:space="0" w:color="auto"/>
            </w:tcBorders>
            <w:noWrap/>
            <w:vAlign w:val="bottom"/>
          </w:tcPr>
          <w:p w14:paraId="4CD6CA61" w14:textId="77777777" w:rsidR="00283951" w:rsidRDefault="00283951" w:rsidP="000D3878">
            <w:pPr>
              <w:pStyle w:val="UserInstructions2"/>
            </w:pPr>
            <w:r>
              <w:t>(Date)</w:t>
            </w:r>
          </w:p>
        </w:tc>
        <w:tc>
          <w:tcPr>
            <w:tcW w:w="136" w:type="dxa"/>
            <w:vAlign w:val="bottom"/>
          </w:tcPr>
          <w:p w14:paraId="671EC467" w14:textId="77777777" w:rsidR="00283951" w:rsidRDefault="00283951" w:rsidP="000D3878">
            <w:pPr>
              <w:pStyle w:val="UserInstructions2"/>
            </w:pPr>
          </w:p>
        </w:tc>
        <w:tc>
          <w:tcPr>
            <w:tcW w:w="4374" w:type="dxa"/>
            <w:vAlign w:val="bottom"/>
          </w:tcPr>
          <w:p w14:paraId="2261831B" w14:textId="56443970" w:rsidR="00283951" w:rsidRPr="00C14C50" w:rsidRDefault="00283951" w:rsidP="000D3878">
            <w:pPr>
              <w:pStyle w:val="UserInstructions2"/>
              <w:rPr>
                <w:lang w:val="fr-CA"/>
              </w:rPr>
            </w:pPr>
            <w:r w:rsidRPr="00C14C50">
              <w:rPr>
                <w:lang w:val="fr-CA"/>
              </w:rPr>
              <w:t>(</w:t>
            </w:r>
            <w:r w:rsidR="00C14C50" w:rsidRPr="00C14C50">
              <w:rPr>
                <w:lang w:val="fr-CA"/>
              </w:rPr>
              <w:t>Nom de la partie ou du représentant judiciaire</w:t>
            </w:r>
            <w:r w:rsidRPr="00C14C50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11EF5490" w14:textId="77777777" w:rsidR="00283951" w:rsidRPr="00C14C50" w:rsidRDefault="00283951" w:rsidP="000D3878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58BE32B" w14:textId="77777777" w:rsidR="00283951" w:rsidRDefault="00283951" w:rsidP="000D3878">
            <w:pPr>
              <w:pStyle w:val="UserInstructions2"/>
            </w:pPr>
            <w:r>
              <w:t>Signature</w:t>
            </w:r>
          </w:p>
        </w:tc>
      </w:tr>
    </w:tbl>
    <w:p w14:paraId="5CAE01BC" w14:textId="77777777" w:rsidR="007F3B98" w:rsidRPr="007F3B98" w:rsidRDefault="007F3B98">
      <w:pPr>
        <w:rPr>
          <w:sz w:val="4"/>
        </w:rPr>
        <w:sectPr w:rsidR="007F3B98" w:rsidRPr="007F3B98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tbl>
      <w:tblPr>
        <w:tblW w:w="11232" w:type="dxa"/>
        <w:tblInd w:w="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312"/>
        <w:gridCol w:w="136"/>
        <w:gridCol w:w="4374"/>
        <w:gridCol w:w="144"/>
        <w:gridCol w:w="4266"/>
      </w:tblGrid>
      <w:tr w:rsidR="00E37200" w14:paraId="42CFF32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F397E27" w14:textId="77777777" w:rsidR="00E37200" w:rsidRDefault="00E37200" w:rsidP="007F3B98">
            <w:pPr>
              <w:pStyle w:val="normalbody12ptbefore"/>
              <w:keepNext/>
              <w:spacing w:before="120"/>
            </w:pPr>
          </w:p>
        </w:tc>
        <w:tc>
          <w:tcPr>
            <w:tcW w:w="136" w:type="dxa"/>
            <w:vAlign w:val="bottom"/>
          </w:tcPr>
          <w:p w14:paraId="6BA98D82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62A6B148" w14:textId="32D619A2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2FEBF724" w14:textId="77777777" w:rsidR="00E37200" w:rsidRDefault="00E37200" w:rsidP="00A05E2A">
            <w:pPr>
              <w:pStyle w:val="normalbody12ptbefore"/>
              <w:spacing w:before="120"/>
            </w:pPr>
          </w:p>
        </w:tc>
        <w:tc>
          <w:tcPr>
            <w:tcW w:w="4266" w:type="dxa"/>
            <w:vAlign w:val="bottom"/>
          </w:tcPr>
          <w:p w14:paraId="0A74EDB5" w14:textId="77777777" w:rsidR="00E37200" w:rsidRDefault="00E37200" w:rsidP="00A05E2A">
            <w:pPr>
              <w:pStyle w:val="normalbody12ptbefore"/>
              <w:spacing w:before="120"/>
            </w:pPr>
          </w:p>
        </w:tc>
      </w:tr>
      <w:tr w:rsidR="00E37200" w:rsidRPr="00022B99" w14:paraId="4093B970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1C2D1838" w14:textId="77777777" w:rsidR="00E37200" w:rsidRDefault="00E37200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0906E840" w14:textId="77777777" w:rsidR="00E37200" w:rsidRDefault="00E37200" w:rsidP="00E37200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690892CC" w14:textId="78B44B68" w:rsidR="00E37200" w:rsidRPr="00C14C50" w:rsidRDefault="00E37200" w:rsidP="00E37200">
            <w:pPr>
              <w:pStyle w:val="UserInstructions2"/>
              <w:rPr>
                <w:lang w:val="fr-CA"/>
              </w:rPr>
            </w:pPr>
            <w:r w:rsidRPr="00C14C50">
              <w:rPr>
                <w:lang w:val="fr-CA"/>
              </w:rPr>
              <w:t>(</w:t>
            </w:r>
            <w:r w:rsidR="00C14C50" w:rsidRPr="00C14C50">
              <w:rPr>
                <w:lang w:val="fr-CA"/>
              </w:rPr>
              <w:t>Rôle : demandeur/demanderesse, défendeur/défenderesse/représentant judiciaire</w:t>
            </w:r>
            <w:r w:rsidRPr="00C14C50">
              <w:rPr>
                <w:lang w:val="fr-CA"/>
              </w:rPr>
              <w:t>)</w:t>
            </w:r>
          </w:p>
        </w:tc>
        <w:tc>
          <w:tcPr>
            <w:tcW w:w="144" w:type="dxa"/>
            <w:vAlign w:val="bottom"/>
          </w:tcPr>
          <w:p w14:paraId="08F49B1E" w14:textId="77777777" w:rsidR="00E37200" w:rsidRPr="00C14C50" w:rsidRDefault="00E37200" w:rsidP="00E37200">
            <w:pPr>
              <w:pStyle w:val="UserInstructions2"/>
              <w:rPr>
                <w:lang w:val="fr-CA"/>
              </w:rPr>
            </w:pPr>
          </w:p>
        </w:tc>
        <w:tc>
          <w:tcPr>
            <w:tcW w:w="4266" w:type="dxa"/>
            <w:vAlign w:val="bottom"/>
          </w:tcPr>
          <w:p w14:paraId="2AEF7CCE" w14:textId="77777777" w:rsidR="00E37200" w:rsidRPr="00C14C50" w:rsidRDefault="00E37200" w:rsidP="00E37200">
            <w:pPr>
              <w:pStyle w:val="UserInstructions2"/>
              <w:rPr>
                <w:lang w:val="fr-CA"/>
              </w:rPr>
            </w:pPr>
          </w:p>
        </w:tc>
      </w:tr>
      <w:tr w:rsidR="00E37200" w14:paraId="704457C3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7912862C" w14:textId="77777777" w:rsidR="00E37200" w:rsidRPr="00C14C50" w:rsidRDefault="00E37200" w:rsidP="007F3B98">
            <w:pPr>
              <w:pStyle w:val="normalbody6ptbefore"/>
              <w:keepNext/>
              <w:rPr>
                <w:lang w:val="fr-CA"/>
              </w:rPr>
            </w:pPr>
          </w:p>
        </w:tc>
        <w:tc>
          <w:tcPr>
            <w:tcW w:w="136" w:type="dxa"/>
            <w:vAlign w:val="bottom"/>
          </w:tcPr>
          <w:p w14:paraId="56B23780" w14:textId="77777777" w:rsidR="00E37200" w:rsidRPr="00C14C50" w:rsidRDefault="00E37200" w:rsidP="00A05E2A">
            <w:pPr>
              <w:pStyle w:val="normalbody6ptbefore"/>
              <w:rPr>
                <w:lang w:val="fr-CA"/>
              </w:rPr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0E080A89" w14:textId="5AA232D8" w:rsidR="00E37200" w:rsidRDefault="00A05E2A" w:rsidP="00A05E2A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6588E5DC" w14:textId="77777777" w:rsidR="00E37200" w:rsidRDefault="00E37200" w:rsidP="00A05E2A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4FE71CAF" w14:textId="77777777" w:rsidR="00E37200" w:rsidRDefault="00E37200" w:rsidP="00A05E2A">
            <w:pPr>
              <w:pStyle w:val="normalbody6ptbefore"/>
            </w:pPr>
          </w:p>
        </w:tc>
      </w:tr>
      <w:tr w:rsidR="00A05E2A" w14:paraId="51563B27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49E97CC0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1D63BC13" w14:textId="77777777" w:rsidR="00A05E2A" w:rsidRDefault="00A05E2A" w:rsidP="00A05E2A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1632F514" w14:textId="5373C183" w:rsidR="00A05E2A" w:rsidRDefault="00A05E2A" w:rsidP="00A05E2A">
            <w:pPr>
              <w:pStyle w:val="UserInstructions2"/>
            </w:pPr>
            <w:r>
              <w:t>(</w:t>
            </w:r>
            <w:r w:rsidR="00C14C50" w:rsidRPr="00C14C50">
              <w:t>Numéro de téléphone</w:t>
            </w:r>
            <w:r>
              <w:t>)</w:t>
            </w:r>
          </w:p>
        </w:tc>
        <w:tc>
          <w:tcPr>
            <w:tcW w:w="144" w:type="dxa"/>
            <w:vAlign w:val="bottom"/>
          </w:tcPr>
          <w:p w14:paraId="3BF0C161" w14:textId="77777777" w:rsidR="00A05E2A" w:rsidRDefault="00A05E2A" w:rsidP="00A05E2A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1E377A29" w14:textId="77777777" w:rsidR="00A05E2A" w:rsidRDefault="00A05E2A" w:rsidP="00A05E2A">
            <w:pPr>
              <w:pStyle w:val="UserInstructions2"/>
            </w:pPr>
          </w:p>
        </w:tc>
      </w:tr>
      <w:tr w:rsidR="00A05E2A" w14:paraId="3151C2E6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69AFF687" w14:textId="77777777" w:rsidR="00A05E2A" w:rsidRDefault="00A05E2A" w:rsidP="007F3B98">
            <w:pPr>
              <w:pStyle w:val="normalbody6ptbefore"/>
              <w:keepNext/>
            </w:pPr>
          </w:p>
        </w:tc>
        <w:tc>
          <w:tcPr>
            <w:tcW w:w="136" w:type="dxa"/>
            <w:vAlign w:val="bottom"/>
          </w:tcPr>
          <w:p w14:paraId="1E9181A5" w14:textId="77777777" w:rsidR="00A05E2A" w:rsidRDefault="00A05E2A" w:rsidP="000D3878">
            <w:pPr>
              <w:pStyle w:val="normalbody6ptbefore"/>
            </w:pPr>
          </w:p>
        </w:tc>
        <w:tc>
          <w:tcPr>
            <w:tcW w:w="4374" w:type="dxa"/>
            <w:tcBorders>
              <w:bottom w:val="dotted" w:sz="4" w:space="0" w:color="auto"/>
            </w:tcBorders>
            <w:vAlign w:val="bottom"/>
          </w:tcPr>
          <w:p w14:paraId="4F27604C" w14:textId="77777777" w:rsidR="00A05E2A" w:rsidRDefault="00A05E2A" w:rsidP="000D3878">
            <w:pPr>
              <w:pStyle w:val="fillablefield0"/>
            </w:pPr>
            <w:r>
              <w:rPr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>
              <w:rPr>
                <w:lang w:val="en-CA"/>
              </w:rPr>
              <w:instrText xml:space="preserve"> FORMTEXT </w:instrText>
            </w:r>
            <w:r>
              <w:rPr>
                <w:lang w:val="en-CA"/>
              </w:rPr>
            </w:r>
            <w:r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fldChar w:fldCharType="end"/>
            </w:r>
          </w:p>
        </w:tc>
        <w:tc>
          <w:tcPr>
            <w:tcW w:w="144" w:type="dxa"/>
            <w:vAlign w:val="bottom"/>
          </w:tcPr>
          <w:p w14:paraId="34A616C8" w14:textId="77777777" w:rsidR="00A05E2A" w:rsidRDefault="00A05E2A" w:rsidP="000D3878">
            <w:pPr>
              <w:pStyle w:val="normalbody6ptbefore"/>
            </w:pPr>
          </w:p>
        </w:tc>
        <w:tc>
          <w:tcPr>
            <w:tcW w:w="4266" w:type="dxa"/>
            <w:vAlign w:val="bottom"/>
          </w:tcPr>
          <w:p w14:paraId="62C4C1F5" w14:textId="77777777" w:rsidR="00A05E2A" w:rsidRDefault="00A05E2A" w:rsidP="000D3878">
            <w:pPr>
              <w:pStyle w:val="normalbody6ptbefore"/>
            </w:pPr>
          </w:p>
        </w:tc>
      </w:tr>
      <w:tr w:rsidR="00A05E2A" w14:paraId="650B6DD1" w14:textId="77777777" w:rsidTr="00DC13F9">
        <w:trPr>
          <w:cantSplit/>
        </w:trPr>
        <w:tc>
          <w:tcPr>
            <w:tcW w:w="2312" w:type="dxa"/>
            <w:noWrap/>
            <w:vAlign w:val="bottom"/>
          </w:tcPr>
          <w:p w14:paraId="28AEC4CD" w14:textId="77777777" w:rsidR="00A05E2A" w:rsidRDefault="00A05E2A" w:rsidP="007F3B98">
            <w:pPr>
              <w:pStyle w:val="UserInstructions2"/>
              <w:keepNext/>
            </w:pPr>
          </w:p>
        </w:tc>
        <w:tc>
          <w:tcPr>
            <w:tcW w:w="136" w:type="dxa"/>
            <w:vAlign w:val="bottom"/>
          </w:tcPr>
          <w:p w14:paraId="53C0BEBE" w14:textId="77777777" w:rsidR="00A05E2A" w:rsidRDefault="00A05E2A" w:rsidP="000D3878">
            <w:pPr>
              <w:pStyle w:val="UserInstructions2"/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bottom"/>
          </w:tcPr>
          <w:p w14:paraId="246269CC" w14:textId="5F73777D" w:rsidR="00A05E2A" w:rsidRDefault="00A05E2A" w:rsidP="000D3878">
            <w:pPr>
              <w:pStyle w:val="UserInstructions2"/>
            </w:pPr>
            <w:r>
              <w:t>(</w:t>
            </w:r>
            <w:r w:rsidR="00C14C50" w:rsidRPr="00C14C50">
              <w:t>Adresse électronique</w:t>
            </w:r>
            <w:r>
              <w:t>)</w:t>
            </w:r>
          </w:p>
        </w:tc>
        <w:tc>
          <w:tcPr>
            <w:tcW w:w="144" w:type="dxa"/>
            <w:vAlign w:val="bottom"/>
          </w:tcPr>
          <w:p w14:paraId="6E818ABA" w14:textId="77777777" w:rsidR="00A05E2A" w:rsidRDefault="00A05E2A" w:rsidP="000D3878">
            <w:pPr>
              <w:pStyle w:val="UserInstructions2"/>
            </w:pPr>
          </w:p>
        </w:tc>
        <w:tc>
          <w:tcPr>
            <w:tcW w:w="4266" w:type="dxa"/>
            <w:vAlign w:val="bottom"/>
          </w:tcPr>
          <w:p w14:paraId="7AB3F6AE" w14:textId="77777777" w:rsidR="00A05E2A" w:rsidRDefault="00A05E2A" w:rsidP="000D3878">
            <w:pPr>
              <w:pStyle w:val="UserInstructions2"/>
            </w:pPr>
          </w:p>
        </w:tc>
      </w:tr>
    </w:tbl>
    <w:p w14:paraId="03EC6373" w14:textId="77777777" w:rsidR="002B060B" w:rsidRDefault="002B060B">
      <w:pPr>
        <w:sectPr w:rsidR="002B060B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5C5CE0BB" w14:textId="77777777" w:rsidR="0094238A" w:rsidRPr="0033239F" w:rsidRDefault="0094238A" w:rsidP="0033239F">
      <w:pPr>
        <w:rPr>
          <w:sz w:val="14"/>
        </w:rPr>
        <w:sectPr w:rsidR="0094238A" w:rsidRPr="0033239F" w:rsidSect="0033239F">
          <w:endnotePr>
            <w:numFmt w:val="decimal"/>
          </w:endnotePr>
          <w:type w:val="continuous"/>
          <w:pgSz w:w="12240" w:h="20160" w:code="5"/>
          <w:pgMar w:top="900" w:right="450" w:bottom="245" w:left="540" w:header="288" w:footer="529" w:gutter="0"/>
          <w:cols w:space="720"/>
          <w:noEndnote/>
          <w:docGrid w:linePitch="272"/>
        </w:sectPr>
      </w:pPr>
    </w:p>
    <w:p w14:paraId="3A831AD3" w14:textId="7BD02EB0" w:rsidR="002E572C" w:rsidRPr="002E572C" w:rsidRDefault="002E572C" w:rsidP="00DE0C08">
      <w:pPr>
        <w:rPr>
          <w:szCs w:val="24"/>
        </w:rPr>
      </w:pPr>
    </w:p>
    <w:sectPr w:rsidR="002E572C" w:rsidRPr="002E572C" w:rsidSect="0094238A">
      <w:endnotePr>
        <w:numFmt w:val="decimal"/>
      </w:endnotePr>
      <w:type w:val="continuous"/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0FBA8" w14:textId="77777777" w:rsidR="00EA4C42" w:rsidRDefault="00EA4C42" w:rsidP="007F7997">
      <w:r>
        <w:separator/>
      </w:r>
    </w:p>
  </w:endnote>
  <w:endnote w:type="continuationSeparator" w:id="0">
    <w:p w14:paraId="22AEE322" w14:textId="77777777" w:rsidR="00EA4C42" w:rsidRDefault="00EA4C42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altName w:val="Menlo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119F7" w14:textId="610F6F73" w:rsidR="000D3878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539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35813" w14:textId="77777777" w:rsidR="00EA4C42" w:rsidRDefault="00EA4C42" w:rsidP="007F7997">
      <w:r>
        <w:separator/>
      </w:r>
    </w:p>
  </w:footnote>
  <w:footnote w:type="continuationSeparator" w:id="0">
    <w:p w14:paraId="69A3A619" w14:textId="77777777" w:rsidR="00EA4C42" w:rsidRDefault="00EA4C42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B5A37" w14:textId="5E1F6CE1" w:rsidR="00576431" w:rsidRPr="00DD137E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fr-CA"/>
      </w:rPr>
    </w:pPr>
    <w:r w:rsidRPr="00070F52">
      <w:rPr>
        <w:b/>
        <w:noProof/>
        <w:spacing w:val="-3"/>
        <w:sz w:val="36"/>
        <w:szCs w:val="36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5" name="Picture 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306705" cy="1295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29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0D3878" w:rsidRPr="006F021F" w:rsidRDefault="000D3878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24.15pt;height:10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" strokecolor="white">
              <v:textbox style="mso-fit-shape-to-text:t">
                <w:txbxContent>
                  <w:p w14:paraId="27AC76EB" w14:textId="77777777" w:rsidR="000D3878" w:rsidRPr="006F021F" w:rsidRDefault="000D3878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19B5E017" w:rsidRPr="00DD137E">
      <w:rPr>
        <w:b/>
        <w:bCs/>
        <w:i/>
        <w:iCs/>
        <w:spacing w:val="-3"/>
        <w:sz w:val="32"/>
        <w:szCs w:val="32"/>
        <w:lang w:val="fr-CA"/>
      </w:rPr>
      <w:t xml:space="preserve"> </w:t>
    </w:r>
  </w:p>
  <w:p w14:paraId="6132E6CB" w14:textId="77777777" w:rsidR="00DD137E" w:rsidRDefault="00DD137E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fr-CA"/>
      </w:rPr>
    </w:pPr>
    <w:r w:rsidRPr="00DD137E">
      <w:rPr>
        <w:b/>
        <w:bCs/>
        <w:i/>
        <w:iCs/>
        <w:spacing w:val="-3"/>
        <w:sz w:val="32"/>
        <w:szCs w:val="32"/>
        <w:lang w:val="fr-CA"/>
      </w:rPr>
      <w:t>ONTARIO</w:t>
    </w:r>
  </w:p>
  <w:p w14:paraId="4EE5C0C8" w14:textId="61D27081" w:rsidR="00DD137E" w:rsidRDefault="00DD137E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fr-CA"/>
      </w:rPr>
    </w:pPr>
    <w:r w:rsidRPr="00DD137E">
      <w:rPr>
        <w:b/>
        <w:bCs/>
        <w:spacing w:val="-3"/>
        <w:sz w:val="32"/>
        <w:szCs w:val="32"/>
        <w:lang w:val="fr-CA"/>
      </w:rPr>
      <w:t>COUR SUPÉRIEURE DE JUSTICE</w:t>
    </w:r>
  </w:p>
  <w:p w14:paraId="27EA1779" w14:textId="04A134B1" w:rsidR="00576431" w:rsidRPr="00DD137E" w:rsidRDefault="00576431" w:rsidP="0050081C">
    <w:pPr>
      <w:suppressAutoHyphens/>
      <w:spacing w:line="240" w:lineRule="atLeast"/>
      <w:ind w:right="810"/>
      <w:jc w:val="center"/>
      <w:rPr>
        <w:b/>
        <w:bCs/>
        <w:i/>
        <w:iCs/>
        <w:spacing w:val="-3"/>
        <w:sz w:val="32"/>
        <w:szCs w:val="32"/>
        <w:lang w:val="fr-CA"/>
      </w:rPr>
    </w:pPr>
  </w:p>
  <w:p w14:paraId="7AD96AA1" w14:textId="77777777" w:rsidR="00DD137E" w:rsidRPr="00DD137E" w:rsidRDefault="00DD137E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fr-CA"/>
      </w:rPr>
    </w:pPr>
  </w:p>
  <w:p w14:paraId="586DA987" w14:textId="35B8E03D" w:rsidR="000D3878" w:rsidRPr="00692C18" w:rsidRDefault="00DD137E" w:rsidP="00A665B5">
    <w:pPr>
      <w:suppressAutoHyphens/>
      <w:spacing w:line="240" w:lineRule="atLeast"/>
      <w:ind w:left="720" w:right="810"/>
      <w:jc w:val="center"/>
      <w:rPr>
        <w:b/>
        <w:bCs/>
        <w:spacing w:val="-3"/>
        <w:sz w:val="28"/>
        <w:szCs w:val="28"/>
        <w:lang w:val="fr-CA"/>
      </w:rPr>
    </w:pPr>
    <w:r w:rsidRPr="00692C18">
      <w:rPr>
        <w:bCs/>
        <w:spacing w:val="-3"/>
        <w:sz w:val="28"/>
        <w:szCs w:val="28"/>
        <w:lang w:val="fr-CA"/>
      </w:rPr>
      <w:t xml:space="preserve">FORMULE DE DEMANDE </w:t>
    </w:r>
    <w:r w:rsidR="000713C0">
      <w:rPr>
        <w:bCs/>
        <w:spacing w:val="-3"/>
        <w:sz w:val="28"/>
        <w:szCs w:val="28"/>
        <w:lang w:val="fr-CA"/>
      </w:rPr>
      <w:t xml:space="preserve">DE LA COUR </w:t>
    </w:r>
    <w:r w:rsidRPr="00692C18">
      <w:rPr>
        <w:bCs/>
        <w:spacing w:val="-3"/>
        <w:sz w:val="28"/>
        <w:szCs w:val="28"/>
        <w:lang w:val="fr-CA"/>
      </w:rPr>
      <w:t>DES PETITES CRÉANCES </w:t>
    </w:r>
    <w:r w:rsidR="006F339B" w:rsidRPr="00692C18">
      <w:rPr>
        <w:bCs/>
        <w:spacing w:val="-3"/>
        <w:sz w:val="28"/>
        <w:szCs w:val="28"/>
        <w:lang w:val="fr-CA"/>
      </w:rPr>
      <w:t xml:space="preserve">: </w:t>
    </w:r>
    <w:r w:rsidR="00692C18" w:rsidRPr="00692C18">
      <w:rPr>
        <w:bCs/>
        <w:spacing w:val="-3"/>
        <w:sz w:val="28"/>
        <w:szCs w:val="28"/>
        <w:lang w:val="fr-CA"/>
      </w:rPr>
      <w:t xml:space="preserve">MOTION EN VUE </w:t>
    </w:r>
    <w:r w:rsidR="000713C0">
      <w:rPr>
        <w:bCs/>
        <w:spacing w:val="-3"/>
        <w:sz w:val="28"/>
        <w:szCs w:val="28"/>
        <w:lang w:val="fr-CA"/>
      </w:rPr>
      <w:t>D’</w:t>
    </w:r>
    <w:r w:rsidR="00692C18" w:rsidRPr="00692C18">
      <w:rPr>
        <w:bCs/>
        <w:spacing w:val="-3"/>
        <w:sz w:val="28"/>
        <w:szCs w:val="28"/>
        <w:lang w:val="fr-CA"/>
      </w:rPr>
      <w:t>ANNULER LA CONSTATATION D</w:t>
    </w:r>
    <w:r w:rsidR="00692C18">
      <w:rPr>
        <w:bCs/>
        <w:spacing w:val="-3"/>
        <w:sz w:val="28"/>
        <w:szCs w:val="28"/>
        <w:lang w:val="fr-CA"/>
      </w:rPr>
      <w:t xml:space="preserve">’UN </w:t>
    </w:r>
    <w:r w:rsidR="00692C18" w:rsidRPr="00692C18">
      <w:rPr>
        <w:bCs/>
        <w:spacing w:val="-3"/>
        <w:sz w:val="28"/>
        <w:szCs w:val="28"/>
        <w:lang w:val="fr-CA"/>
      </w:rPr>
      <w:t xml:space="preserve">DÉFAUT OU </w:t>
    </w:r>
    <w:r w:rsidR="00692C18">
      <w:rPr>
        <w:bCs/>
        <w:spacing w:val="-3"/>
        <w:sz w:val="28"/>
        <w:szCs w:val="28"/>
        <w:lang w:val="fr-CA"/>
      </w:rPr>
      <w:t xml:space="preserve">UN </w:t>
    </w:r>
    <w:r w:rsidR="00692C18" w:rsidRPr="00692C18">
      <w:rPr>
        <w:bCs/>
        <w:spacing w:val="-3"/>
        <w:sz w:val="28"/>
        <w:szCs w:val="28"/>
        <w:lang w:val="fr-CA"/>
      </w:rPr>
      <w:t>JUGEMENT PAR DÉFAUT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D3A4E"/>
    <w:multiLevelType w:val="hybridMultilevel"/>
    <w:tmpl w:val="1EF4D0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32701"/>
    <w:multiLevelType w:val="hybridMultilevel"/>
    <w:tmpl w:val="2A963F5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758E"/>
    <w:multiLevelType w:val="hybridMultilevel"/>
    <w:tmpl w:val="89CCC0F8"/>
    <w:lvl w:ilvl="0" w:tplc="0080AE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0CF300E"/>
    <w:multiLevelType w:val="hybridMultilevel"/>
    <w:tmpl w:val="72EE6E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4F169A"/>
    <w:multiLevelType w:val="hybridMultilevel"/>
    <w:tmpl w:val="99F6D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666E7"/>
    <w:multiLevelType w:val="hybridMultilevel"/>
    <w:tmpl w:val="80607C2C"/>
    <w:lvl w:ilvl="0" w:tplc="3E908A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CCBB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D83E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B8A3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8DE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32D8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F23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CC52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50BA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F136C"/>
    <w:multiLevelType w:val="hybridMultilevel"/>
    <w:tmpl w:val="837CCAE8"/>
    <w:lvl w:ilvl="0" w:tplc="D97CF4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A72FB1"/>
    <w:multiLevelType w:val="hybridMultilevel"/>
    <w:tmpl w:val="527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70D02"/>
    <w:multiLevelType w:val="hybridMultilevel"/>
    <w:tmpl w:val="846CB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94532"/>
    <w:multiLevelType w:val="hybridMultilevel"/>
    <w:tmpl w:val="76D4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2"/>
  </w:num>
  <w:num w:numId="5">
    <w:abstractNumId w:val="8"/>
  </w:num>
  <w:num w:numId="6">
    <w:abstractNumId w:val="5"/>
  </w:num>
  <w:num w:numId="7">
    <w:abstractNumId w:val="6"/>
  </w:num>
  <w:num w:numId="8">
    <w:abstractNumId w:val="14"/>
  </w:num>
  <w:num w:numId="9">
    <w:abstractNumId w:val="9"/>
  </w:num>
  <w:num w:numId="10">
    <w:abstractNumId w:val="15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3035"/>
    <w:rsid w:val="00005784"/>
    <w:rsid w:val="000069FC"/>
    <w:rsid w:val="00022B99"/>
    <w:rsid w:val="00036924"/>
    <w:rsid w:val="0003694B"/>
    <w:rsid w:val="0004396E"/>
    <w:rsid w:val="00050D3A"/>
    <w:rsid w:val="0005217F"/>
    <w:rsid w:val="00062B27"/>
    <w:rsid w:val="0006471B"/>
    <w:rsid w:val="000713C0"/>
    <w:rsid w:val="00073B9B"/>
    <w:rsid w:val="000860BE"/>
    <w:rsid w:val="00087217"/>
    <w:rsid w:val="00091119"/>
    <w:rsid w:val="000B406E"/>
    <w:rsid w:val="000B6A13"/>
    <w:rsid w:val="000C2E02"/>
    <w:rsid w:val="000C4961"/>
    <w:rsid w:val="000C5916"/>
    <w:rsid w:val="000D0D45"/>
    <w:rsid w:val="000D3878"/>
    <w:rsid w:val="000E1643"/>
    <w:rsid w:val="000E539B"/>
    <w:rsid w:val="000F6B58"/>
    <w:rsid w:val="001010C0"/>
    <w:rsid w:val="00126605"/>
    <w:rsid w:val="00131072"/>
    <w:rsid w:val="00135CC8"/>
    <w:rsid w:val="00145452"/>
    <w:rsid w:val="0014569C"/>
    <w:rsid w:val="00150C40"/>
    <w:rsid w:val="0015390D"/>
    <w:rsid w:val="0015539C"/>
    <w:rsid w:val="00156399"/>
    <w:rsid w:val="00163CB2"/>
    <w:rsid w:val="001644CE"/>
    <w:rsid w:val="00171F49"/>
    <w:rsid w:val="00180DCD"/>
    <w:rsid w:val="001A4D2D"/>
    <w:rsid w:val="001A5130"/>
    <w:rsid w:val="001B02DB"/>
    <w:rsid w:val="001C527D"/>
    <w:rsid w:val="001D0AB3"/>
    <w:rsid w:val="001E55AE"/>
    <w:rsid w:val="001E6117"/>
    <w:rsid w:val="001F166C"/>
    <w:rsid w:val="001F1F4E"/>
    <w:rsid w:val="001F4A82"/>
    <w:rsid w:val="0020016B"/>
    <w:rsid w:val="00200E81"/>
    <w:rsid w:val="00203008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951"/>
    <w:rsid w:val="00283EDD"/>
    <w:rsid w:val="00294219"/>
    <w:rsid w:val="00295751"/>
    <w:rsid w:val="002A6827"/>
    <w:rsid w:val="002B060B"/>
    <w:rsid w:val="002B14D4"/>
    <w:rsid w:val="002B429D"/>
    <w:rsid w:val="002C213D"/>
    <w:rsid w:val="002C481A"/>
    <w:rsid w:val="002E0040"/>
    <w:rsid w:val="002E3035"/>
    <w:rsid w:val="002E318F"/>
    <w:rsid w:val="002E570C"/>
    <w:rsid w:val="002E572C"/>
    <w:rsid w:val="002F5756"/>
    <w:rsid w:val="002F5898"/>
    <w:rsid w:val="002F7C0C"/>
    <w:rsid w:val="00307E32"/>
    <w:rsid w:val="00321A66"/>
    <w:rsid w:val="003269DF"/>
    <w:rsid w:val="00330A6B"/>
    <w:rsid w:val="0033239F"/>
    <w:rsid w:val="00334458"/>
    <w:rsid w:val="0033632C"/>
    <w:rsid w:val="00342F02"/>
    <w:rsid w:val="00356965"/>
    <w:rsid w:val="00367112"/>
    <w:rsid w:val="00376B0A"/>
    <w:rsid w:val="00382B53"/>
    <w:rsid w:val="00383EA7"/>
    <w:rsid w:val="0038579B"/>
    <w:rsid w:val="00386105"/>
    <w:rsid w:val="00390E3B"/>
    <w:rsid w:val="003B1533"/>
    <w:rsid w:val="003D1D6B"/>
    <w:rsid w:val="003E0497"/>
    <w:rsid w:val="003F07C6"/>
    <w:rsid w:val="003F7A78"/>
    <w:rsid w:val="004018E1"/>
    <w:rsid w:val="00411E1C"/>
    <w:rsid w:val="00415277"/>
    <w:rsid w:val="0042436D"/>
    <w:rsid w:val="00427348"/>
    <w:rsid w:val="00435582"/>
    <w:rsid w:val="00435F84"/>
    <w:rsid w:val="00441465"/>
    <w:rsid w:val="00482D2E"/>
    <w:rsid w:val="004850D5"/>
    <w:rsid w:val="00497E54"/>
    <w:rsid w:val="004A657E"/>
    <w:rsid w:val="004A7ED9"/>
    <w:rsid w:val="004B30B6"/>
    <w:rsid w:val="004C4E82"/>
    <w:rsid w:val="004D4AC4"/>
    <w:rsid w:val="004D740E"/>
    <w:rsid w:val="0050081C"/>
    <w:rsid w:val="00505DC7"/>
    <w:rsid w:val="00521613"/>
    <w:rsid w:val="00522C03"/>
    <w:rsid w:val="00525BC2"/>
    <w:rsid w:val="00527239"/>
    <w:rsid w:val="00531D50"/>
    <w:rsid w:val="0053208C"/>
    <w:rsid w:val="00543AEA"/>
    <w:rsid w:val="00556497"/>
    <w:rsid w:val="00566815"/>
    <w:rsid w:val="00573565"/>
    <w:rsid w:val="00576431"/>
    <w:rsid w:val="005819A3"/>
    <w:rsid w:val="00590F17"/>
    <w:rsid w:val="005A5B7C"/>
    <w:rsid w:val="005B55F2"/>
    <w:rsid w:val="005C17D3"/>
    <w:rsid w:val="005C52F4"/>
    <w:rsid w:val="005C6C8A"/>
    <w:rsid w:val="005E1026"/>
    <w:rsid w:val="005E1F58"/>
    <w:rsid w:val="005E24B6"/>
    <w:rsid w:val="005F7531"/>
    <w:rsid w:val="006016E3"/>
    <w:rsid w:val="0060717E"/>
    <w:rsid w:val="00613EB0"/>
    <w:rsid w:val="00620914"/>
    <w:rsid w:val="00630A4D"/>
    <w:rsid w:val="00633206"/>
    <w:rsid w:val="00637CD9"/>
    <w:rsid w:val="006602AF"/>
    <w:rsid w:val="00674E1F"/>
    <w:rsid w:val="00692C18"/>
    <w:rsid w:val="00694638"/>
    <w:rsid w:val="006974FD"/>
    <w:rsid w:val="006A2C84"/>
    <w:rsid w:val="006A4B49"/>
    <w:rsid w:val="006B0C93"/>
    <w:rsid w:val="006B1762"/>
    <w:rsid w:val="006B7E6C"/>
    <w:rsid w:val="006D08B4"/>
    <w:rsid w:val="006D25D1"/>
    <w:rsid w:val="006D4F0B"/>
    <w:rsid w:val="006D7856"/>
    <w:rsid w:val="006E7DB7"/>
    <w:rsid w:val="006F01F7"/>
    <w:rsid w:val="006F021F"/>
    <w:rsid w:val="006F339B"/>
    <w:rsid w:val="007017BF"/>
    <w:rsid w:val="00720A25"/>
    <w:rsid w:val="00723762"/>
    <w:rsid w:val="00744621"/>
    <w:rsid w:val="00746BF5"/>
    <w:rsid w:val="00762313"/>
    <w:rsid w:val="00766120"/>
    <w:rsid w:val="00771401"/>
    <w:rsid w:val="007955C7"/>
    <w:rsid w:val="007B1CB1"/>
    <w:rsid w:val="007B686C"/>
    <w:rsid w:val="007C1CA6"/>
    <w:rsid w:val="007F202C"/>
    <w:rsid w:val="007F38C4"/>
    <w:rsid w:val="007F3B98"/>
    <w:rsid w:val="007F65DF"/>
    <w:rsid w:val="007F6E3F"/>
    <w:rsid w:val="007F7997"/>
    <w:rsid w:val="007F7D18"/>
    <w:rsid w:val="0083379A"/>
    <w:rsid w:val="00850600"/>
    <w:rsid w:val="008564B4"/>
    <w:rsid w:val="0087730A"/>
    <w:rsid w:val="00877BA1"/>
    <w:rsid w:val="00887996"/>
    <w:rsid w:val="00890BD8"/>
    <w:rsid w:val="00891AB8"/>
    <w:rsid w:val="008A0F9C"/>
    <w:rsid w:val="008A6360"/>
    <w:rsid w:val="008B760C"/>
    <w:rsid w:val="008C107C"/>
    <w:rsid w:val="008C72D2"/>
    <w:rsid w:val="008D38D0"/>
    <w:rsid w:val="008D6BB2"/>
    <w:rsid w:val="008E5468"/>
    <w:rsid w:val="008F1AB1"/>
    <w:rsid w:val="00906536"/>
    <w:rsid w:val="00906C1B"/>
    <w:rsid w:val="00907C14"/>
    <w:rsid w:val="00910975"/>
    <w:rsid w:val="009217E8"/>
    <w:rsid w:val="00931877"/>
    <w:rsid w:val="0093310A"/>
    <w:rsid w:val="00940E7D"/>
    <w:rsid w:val="0094238A"/>
    <w:rsid w:val="00966DD7"/>
    <w:rsid w:val="0097353D"/>
    <w:rsid w:val="009778F2"/>
    <w:rsid w:val="00985C03"/>
    <w:rsid w:val="009867B0"/>
    <w:rsid w:val="00993EB8"/>
    <w:rsid w:val="00996256"/>
    <w:rsid w:val="009B4817"/>
    <w:rsid w:val="009B602B"/>
    <w:rsid w:val="009B7289"/>
    <w:rsid w:val="009B7397"/>
    <w:rsid w:val="009C271D"/>
    <w:rsid w:val="009C4738"/>
    <w:rsid w:val="009D6D01"/>
    <w:rsid w:val="009D7B99"/>
    <w:rsid w:val="009E0036"/>
    <w:rsid w:val="009E7C57"/>
    <w:rsid w:val="009E7DD8"/>
    <w:rsid w:val="009F1541"/>
    <w:rsid w:val="009F1CB2"/>
    <w:rsid w:val="009F40BC"/>
    <w:rsid w:val="00A05E2A"/>
    <w:rsid w:val="00A2403E"/>
    <w:rsid w:val="00A301D7"/>
    <w:rsid w:val="00A34258"/>
    <w:rsid w:val="00A46CC6"/>
    <w:rsid w:val="00A5575E"/>
    <w:rsid w:val="00A665B5"/>
    <w:rsid w:val="00A67727"/>
    <w:rsid w:val="00A67B14"/>
    <w:rsid w:val="00A913A3"/>
    <w:rsid w:val="00A95364"/>
    <w:rsid w:val="00AA6A3A"/>
    <w:rsid w:val="00AB3B94"/>
    <w:rsid w:val="00AB76DE"/>
    <w:rsid w:val="00AC5E4B"/>
    <w:rsid w:val="00AD1C86"/>
    <w:rsid w:val="00AD1E88"/>
    <w:rsid w:val="00AD5B48"/>
    <w:rsid w:val="00AE60ED"/>
    <w:rsid w:val="00B10319"/>
    <w:rsid w:val="00B21D93"/>
    <w:rsid w:val="00B422DC"/>
    <w:rsid w:val="00B50391"/>
    <w:rsid w:val="00B550D7"/>
    <w:rsid w:val="00B827F0"/>
    <w:rsid w:val="00B9550E"/>
    <w:rsid w:val="00BA1F88"/>
    <w:rsid w:val="00BA2DB1"/>
    <w:rsid w:val="00BA73F0"/>
    <w:rsid w:val="00BC0470"/>
    <w:rsid w:val="00BD3A5E"/>
    <w:rsid w:val="00BE14AA"/>
    <w:rsid w:val="00BF675C"/>
    <w:rsid w:val="00C1140F"/>
    <w:rsid w:val="00C14C50"/>
    <w:rsid w:val="00C22C47"/>
    <w:rsid w:val="00C24D72"/>
    <w:rsid w:val="00C467E1"/>
    <w:rsid w:val="00C51620"/>
    <w:rsid w:val="00C517E3"/>
    <w:rsid w:val="00C5237D"/>
    <w:rsid w:val="00C6254A"/>
    <w:rsid w:val="00C63D51"/>
    <w:rsid w:val="00C65A20"/>
    <w:rsid w:val="00C72404"/>
    <w:rsid w:val="00C75F28"/>
    <w:rsid w:val="00C81578"/>
    <w:rsid w:val="00C84F26"/>
    <w:rsid w:val="00C8543B"/>
    <w:rsid w:val="00CB3235"/>
    <w:rsid w:val="00CB7EE8"/>
    <w:rsid w:val="00CD4DF2"/>
    <w:rsid w:val="00CE2E90"/>
    <w:rsid w:val="00CF45F2"/>
    <w:rsid w:val="00CF4F52"/>
    <w:rsid w:val="00D01230"/>
    <w:rsid w:val="00D05345"/>
    <w:rsid w:val="00D056F2"/>
    <w:rsid w:val="00D1487D"/>
    <w:rsid w:val="00D2483B"/>
    <w:rsid w:val="00D25A2E"/>
    <w:rsid w:val="00D32E49"/>
    <w:rsid w:val="00D43DF7"/>
    <w:rsid w:val="00D569FE"/>
    <w:rsid w:val="00D62849"/>
    <w:rsid w:val="00D6778D"/>
    <w:rsid w:val="00D77BD5"/>
    <w:rsid w:val="00D866CF"/>
    <w:rsid w:val="00D87AAB"/>
    <w:rsid w:val="00D87BB7"/>
    <w:rsid w:val="00DA4D61"/>
    <w:rsid w:val="00DB1AD3"/>
    <w:rsid w:val="00DC0F03"/>
    <w:rsid w:val="00DC13F9"/>
    <w:rsid w:val="00DC5186"/>
    <w:rsid w:val="00DD1125"/>
    <w:rsid w:val="00DD137E"/>
    <w:rsid w:val="00DE0C08"/>
    <w:rsid w:val="00DF55BE"/>
    <w:rsid w:val="00E00BAC"/>
    <w:rsid w:val="00E03503"/>
    <w:rsid w:val="00E116EA"/>
    <w:rsid w:val="00E2385F"/>
    <w:rsid w:val="00E37200"/>
    <w:rsid w:val="00E4403F"/>
    <w:rsid w:val="00E57140"/>
    <w:rsid w:val="00E616CB"/>
    <w:rsid w:val="00E64ACA"/>
    <w:rsid w:val="00E7433F"/>
    <w:rsid w:val="00E82CB1"/>
    <w:rsid w:val="00E91FF1"/>
    <w:rsid w:val="00E93227"/>
    <w:rsid w:val="00E95D80"/>
    <w:rsid w:val="00EA4C42"/>
    <w:rsid w:val="00EB0468"/>
    <w:rsid w:val="00EB0ACA"/>
    <w:rsid w:val="00EB3BE4"/>
    <w:rsid w:val="00EB4CBB"/>
    <w:rsid w:val="00EC234D"/>
    <w:rsid w:val="00ED0645"/>
    <w:rsid w:val="00ED4691"/>
    <w:rsid w:val="00ED7B20"/>
    <w:rsid w:val="00EF4FC7"/>
    <w:rsid w:val="00EF74A6"/>
    <w:rsid w:val="00F02859"/>
    <w:rsid w:val="00F148C5"/>
    <w:rsid w:val="00F30C72"/>
    <w:rsid w:val="00F342D8"/>
    <w:rsid w:val="00F4658D"/>
    <w:rsid w:val="00F52117"/>
    <w:rsid w:val="00F522E8"/>
    <w:rsid w:val="00F53C0E"/>
    <w:rsid w:val="00F56F71"/>
    <w:rsid w:val="00F7247E"/>
    <w:rsid w:val="00F752EC"/>
    <w:rsid w:val="00F76E75"/>
    <w:rsid w:val="00F9381D"/>
    <w:rsid w:val="00F94FC4"/>
    <w:rsid w:val="00FA7E57"/>
    <w:rsid w:val="00FB0446"/>
    <w:rsid w:val="00FB58BD"/>
    <w:rsid w:val="00FC23A8"/>
    <w:rsid w:val="00FC70CD"/>
    <w:rsid w:val="00FC76ED"/>
    <w:rsid w:val="00FD3042"/>
    <w:rsid w:val="00FD304F"/>
    <w:rsid w:val="00FE24B6"/>
    <w:rsid w:val="015345E2"/>
    <w:rsid w:val="0174677D"/>
    <w:rsid w:val="02CA4FC1"/>
    <w:rsid w:val="05164B73"/>
    <w:rsid w:val="0679BB1F"/>
    <w:rsid w:val="069855E0"/>
    <w:rsid w:val="0DA4C24F"/>
    <w:rsid w:val="0FC60E53"/>
    <w:rsid w:val="11A033F9"/>
    <w:rsid w:val="12B72669"/>
    <w:rsid w:val="1352BC05"/>
    <w:rsid w:val="141B0EA6"/>
    <w:rsid w:val="1558A31B"/>
    <w:rsid w:val="1767A009"/>
    <w:rsid w:val="1808FEF7"/>
    <w:rsid w:val="19B5E017"/>
    <w:rsid w:val="1D5F6E6A"/>
    <w:rsid w:val="1E2CAB6C"/>
    <w:rsid w:val="1E3CEFCC"/>
    <w:rsid w:val="1ECCBBCE"/>
    <w:rsid w:val="2097C584"/>
    <w:rsid w:val="21B8DD52"/>
    <w:rsid w:val="2533EB93"/>
    <w:rsid w:val="2820D00D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3BABFDA"/>
    <w:rsid w:val="3554D3FB"/>
    <w:rsid w:val="3853E098"/>
    <w:rsid w:val="3E3B09EC"/>
    <w:rsid w:val="402A824F"/>
    <w:rsid w:val="405A97F1"/>
    <w:rsid w:val="4252D219"/>
    <w:rsid w:val="42E98CDF"/>
    <w:rsid w:val="42F8C6B6"/>
    <w:rsid w:val="4A83F792"/>
    <w:rsid w:val="4CA72F1E"/>
    <w:rsid w:val="4CF02B57"/>
    <w:rsid w:val="4D3DD0D5"/>
    <w:rsid w:val="51169570"/>
    <w:rsid w:val="526B66CE"/>
    <w:rsid w:val="5411BC96"/>
    <w:rsid w:val="5518402A"/>
    <w:rsid w:val="55443F2C"/>
    <w:rsid w:val="559499FE"/>
    <w:rsid w:val="56B494F4"/>
    <w:rsid w:val="5722E9E2"/>
    <w:rsid w:val="5723E378"/>
    <w:rsid w:val="5A571491"/>
    <w:rsid w:val="5E6A2993"/>
    <w:rsid w:val="5ED4EB70"/>
    <w:rsid w:val="5F1A119B"/>
    <w:rsid w:val="6431CF9F"/>
    <w:rsid w:val="64E5A973"/>
    <w:rsid w:val="65D49029"/>
    <w:rsid w:val="66CF2B39"/>
    <w:rsid w:val="66EE9692"/>
    <w:rsid w:val="68102A5B"/>
    <w:rsid w:val="6C19C9C6"/>
    <w:rsid w:val="6CAD7790"/>
    <w:rsid w:val="6FAB7F92"/>
    <w:rsid w:val="6FEB0787"/>
    <w:rsid w:val="772D1A90"/>
    <w:rsid w:val="779C35E2"/>
    <w:rsid w:val="78714C00"/>
    <w:rsid w:val="79D95B01"/>
    <w:rsid w:val="7C904DE2"/>
    <w:rsid w:val="7EF4E10A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EA9E9C"/>
  <w15:docId w15:val="{D19E44A1-F9FF-40B6-90E1-359A592B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  <w:style w:type="paragraph" w:customStyle="1" w:styleId="UserInstructions2">
    <w:name w:val="User Instructions 2"/>
    <w:basedOn w:val="Normal"/>
    <w:rsid w:val="00E37200"/>
    <w:pPr>
      <w:autoSpaceDE/>
      <w:autoSpaceDN/>
      <w:adjustRightInd/>
      <w:spacing w:before="20"/>
      <w:jc w:val="center"/>
    </w:pPr>
    <w:rPr>
      <w:sz w:val="16"/>
      <w:szCs w:val="24"/>
      <w:lang w:val="en-CA"/>
    </w:rPr>
  </w:style>
  <w:style w:type="paragraph" w:customStyle="1" w:styleId="normalbody12ptbefore">
    <w:name w:val="normal body 12 pt before"/>
    <w:basedOn w:val="Normal"/>
    <w:rsid w:val="0020016B"/>
    <w:pPr>
      <w:autoSpaceDE/>
      <w:autoSpaceDN/>
      <w:adjustRightInd/>
      <w:spacing w:before="240"/>
    </w:pPr>
    <w:rPr>
      <w:sz w:val="20"/>
      <w:szCs w:val="24"/>
      <w:lang w:val="en-CA"/>
    </w:rPr>
  </w:style>
  <w:style w:type="paragraph" w:customStyle="1" w:styleId="fillablefield0">
    <w:name w:val="fillable field"/>
    <w:basedOn w:val="Normal"/>
    <w:rsid w:val="0020016B"/>
    <w:pPr>
      <w:autoSpaceDE/>
      <w:autoSpaceDN/>
      <w:adjustRightInd/>
      <w:spacing w:after="20"/>
    </w:pPr>
    <w:rPr>
      <w:rFonts w:cs="Arial"/>
      <w:b/>
      <w:bCs/>
      <w:color w:val="0000FF"/>
      <w:sz w:val="20"/>
      <w:szCs w:val="24"/>
      <w:lang w:val="fr-CA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94238A"/>
    <w:rPr>
      <w:color w:val="605E5C"/>
      <w:shd w:val="clear" w:color="auto" w:fill="E1DFDD"/>
    </w:rPr>
  </w:style>
  <w:style w:type="paragraph" w:customStyle="1" w:styleId="normalbody6ptbefore">
    <w:name w:val="normal body 6 pt before"/>
    <w:basedOn w:val="normalbody12ptbefore"/>
    <w:qFormat/>
    <w:rsid w:val="00A05E2A"/>
    <w:pPr>
      <w:spacing w:before="120"/>
    </w:pPr>
  </w:style>
  <w:style w:type="character" w:styleId="FollowedHyperlink">
    <w:name w:val="FollowedHyperlink"/>
    <w:basedOn w:val="DefaultParagraphFont"/>
    <w:semiHidden/>
    <w:unhideWhenUsed/>
    <w:rsid w:val="00692C1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ntario.ca/fr/lois/reglement/98025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courts.ca/scj/fr/avis-et-ordonnances-covid-19/suspension-la-copetites-creances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07CA6E-A050-6B40-970B-B5A81FCBB1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A9BF3-6BDC-4966-B74C-2CBE27AF5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AE0349-BD24-4364-916C-15F10B590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Government of Ontario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Boudreau, Dawna (JUD)</dc:creator>
  <cp:keywords/>
  <dc:description/>
  <cp:lastModifiedBy>Isabel Rodriguez</cp:lastModifiedBy>
  <cp:revision>3</cp:revision>
  <cp:lastPrinted>2020-12-03T18:07:00Z</cp:lastPrinted>
  <dcterms:created xsi:type="dcterms:W3CDTF">2020-12-03T17:57:00Z</dcterms:created>
  <dcterms:modified xsi:type="dcterms:W3CDTF">2020-12-03T20:46:00Z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