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16" w:type="dxa"/>
        <w:tblInd w:w="-10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49"/>
        <w:gridCol w:w="2361"/>
        <w:gridCol w:w="2818"/>
        <w:gridCol w:w="448"/>
        <w:gridCol w:w="1034"/>
        <w:gridCol w:w="29"/>
        <w:gridCol w:w="1625"/>
        <w:gridCol w:w="142"/>
        <w:gridCol w:w="284"/>
        <w:gridCol w:w="142"/>
        <w:gridCol w:w="1905"/>
        <w:gridCol w:w="9"/>
        <w:gridCol w:w="70"/>
      </w:tblGrid>
      <w:tr w:rsidR="0024334D" w:rsidRPr="00793F51" w14:paraId="2E03FFC0" w14:textId="77777777" w:rsidTr="00FD588F">
        <w:trPr>
          <w:cantSplit/>
        </w:trPr>
        <w:tc>
          <w:tcPr>
            <w:tcW w:w="2410" w:type="dxa"/>
            <w:gridSpan w:val="2"/>
            <w:vMerge w:val="restart"/>
          </w:tcPr>
          <w:p w14:paraId="72244C25" w14:textId="2A872656" w:rsidR="0024334D" w:rsidRPr="00793F51" w:rsidRDefault="005E2474" w:rsidP="00293B3B">
            <w:pPr>
              <w:pStyle w:val="NoSpacing"/>
              <w:rPr>
                <w:lang w:val="fr-CA"/>
              </w:rPr>
            </w:pPr>
            <w:r w:rsidRPr="00793F51">
              <w:rPr>
                <w:noProof/>
                <w:lang w:val="fr-C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446293E8" wp14:editId="003CAD90">
                      <wp:simplePos x="0" y="0"/>
                      <wp:positionH relativeFrom="page">
                        <wp:posOffset>72335</wp:posOffset>
                      </wp:positionH>
                      <wp:positionV relativeFrom="paragraph">
                        <wp:posOffset>112892</wp:posOffset>
                      </wp:positionV>
                      <wp:extent cx="1045707" cy="901700"/>
                      <wp:effectExtent l="0" t="0" r="21590" b="12700"/>
                      <wp:wrapNone/>
                      <wp:docPr id="1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5707" cy="901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5CC652" w14:textId="77777777" w:rsidR="007C3748" w:rsidRDefault="007C3748"/>
                                <w:p w14:paraId="6E311C0A" w14:textId="0D11FF8D" w:rsidR="007C3748" w:rsidRDefault="007C3748">
                                  <w:pPr>
                                    <w:pStyle w:val="Heading3"/>
                                    <w:spacing w:before="120"/>
                                  </w:pPr>
                                  <w:r>
                                    <w:t xml:space="preserve"> S</w:t>
                                  </w:r>
                                  <w:r w:rsidR="00793F51">
                                    <w:t>CEAU</w:t>
                                  </w:r>
                                  <w:r>
                                    <w:t>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oval w14:anchorId="446293E8" id="Oval 5" o:spid="_x0000_s1026" style="position:absolute;margin-left:5.7pt;margin-top:8.9pt;width:82.35pt;height:7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" o:allowincell="f">
                      <v:textbox>
                        <w:txbxContent>
                          <w:p w14:paraId="5C5CC652" w14:textId="77777777" w:rsidR="007C3748" w:rsidRDefault="007C3748"/>
                          <w:p w14:paraId="6E311C0A" w14:textId="0D11FF8D" w:rsidR="007C3748" w:rsidRDefault="007C3748">
                            <w:pPr>
                              <w:pStyle w:val="Heading3"/>
                              <w:spacing w:before="120"/>
                            </w:pPr>
                            <w:r>
                              <w:t xml:space="preserve"> S</w:t>
                            </w:r>
                            <w:r w:rsidR="00793F51">
                              <w:t>CEAU</w:t>
                            </w:r>
                            <w:r>
                              <w:t>AL</w:t>
                            </w:r>
                          </w:p>
                        </w:txbxContent>
                      </v:textbox>
                      <w10:wrap anchorx="page"/>
                    </v:oval>
                  </w:pict>
                </mc:Fallback>
              </mc:AlternateContent>
            </w:r>
          </w:p>
        </w:tc>
        <w:tc>
          <w:tcPr>
            <w:tcW w:w="5954" w:type="dxa"/>
            <w:gridSpan w:val="5"/>
          </w:tcPr>
          <w:p w14:paraId="097C0824" w14:textId="49D7131D" w:rsidR="00FD6DAD" w:rsidRPr="00793F51" w:rsidRDefault="00FD6DAD">
            <w:pPr>
              <w:tabs>
                <w:tab w:val="center" w:pos="3654"/>
              </w:tabs>
              <w:jc w:val="center"/>
              <w:rPr>
                <w:rFonts w:ascii="Arial" w:hAnsi="Arial"/>
                <w:b/>
                <w:bCs/>
                <w:iCs/>
                <w:sz w:val="28"/>
                <w:szCs w:val="28"/>
                <w:lang w:val="fr-CA"/>
              </w:rPr>
            </w:pPr>
            <w:r w:rsidRPr="00793F51">
              <w:rPr>
                <w:rFonts w:ascii="Arial" w:hAnsi="Arial"/>
                <w:b/>
                <w:bCs/>
                <w:iCs/>
                <w:sz w:val="28"/>
                <w:szCs w:val="28"/>
                <w:lang w:val="fr-CA"/>
              </w:rPr>
              <w:t>A</w:t>
            </w:r>
            <w:r w:rsidR="00793F51" w:rsidRPr="00793F51">
              <w:rPr>
                <w:rFonts w:ascii="Arial" w:hAnsi="Arial"/>
                <w:b/>
                <w:bCs/>
                <w:iCs/>
                <w:sz w:val="28"/>
                <w:szCs w:val="28"/>
                <w:lang w:val="fr-CA"/>
              </w:rPr>
              <w:t>nnexe</w:t>
            </w:r>
            <w:r w:rsidRPr="00793F51">
              <w:rPr>
                <w:rFonts w:ascii="Arial" w:hAnsi="Arial"/>
                <w:b/>
                <w:bCs/>
                <w:iCs/>
                <w:sz w:val="28"/>
                <w:szCs w:val="28"/>
                <w:lang w:val="fr-CA"/>
              </w:rPr>
              <w:t xml:space="preserve"> A – </w:t>
            </w:r>
            <w:r w:rsidR="00793F51">
              <w:rPr>
                <w:rFonts w:ascii="Arial" w:hAnsi="Arial"/>
                <w:iCs/>
                <w:sz w:val="28"/>
                <w:szCs w:val="28"/>
                <w:lang w:val="fr-CA"/>
              </w:rPr>
              <w:t>Exemple d’ordonnance</w:t>
            </w:r>
          </w:p>
          <w:p w14:paraId="1E4F8516" w14:textId="77777777" w:rsidR="00FD6DAD" w:rsidRPr="00793F51" w:rsidRDefault="00FD6DAD">
            <w:pPr>
              <w:tabs>
                <w:tab w:val="center" w:pos="3654"/>
              </w:tabs>
              <w:jc w:val="center"/>
              <w:rPr>
                <w:rFonts w:ascii="Arial" w:hAnsi="Arial"/>
                <w:i/>
                <w:sz w:val="18"/>
                <w:lang w:val="fr-CA"/>
              </w:rPr>
            </w:pPr>
          </w:p>
          <w:p w14:paraId="758A2C23" w14:textId="76510C3D" w:rsidR="0024334D" w:rsidRPr="00793F51" w:rsidRDefault="0024334D">
            <w:pPr>
              <w:tabs>
                <w:tab w:val="center" w:pos="3654"/>
              </w:tabs>
              <w:jc w:val="center"/>
              <w:rPr>
                <w:rFonts w:ascii="Arial" w:hAnsi="Arial"/>
                <w:i/>
                <w:sz w:val="18"/>
                <w:lang w:val="fr-CA"/>
              </w:rPr>
            </w:pPr>
            <w:r w:rsidRPr="00793F51">
              <w:rPr>
                <w:rFonts w:ascii="Arial" w:hAnsi="Arial"/>
                <w:i/>
                <w:sz w:val="18"/>
                <w:lang w:val="fr-CA"/>
              </w:rPr>
              <w:t>ONTARIO</w:t>
            </w:r>
          </w:p>
        </w:tc>
        <w:tc>
          <w:tcPr>
            <w:tcW w:w="142" w:type="dxa"/>
            <w:vMerge w:val="restart"/>
          </w:tcPr>
          <w:p w14:paraId="50CC2EEE" w14:textId="77777777" w:rsidR="0024334D" w:rsidRPr="00793F51" w:rsidRDefault="0024334D">
            <w:pPr>
              <w:rPr>
                <w:lang w:val="fr-CA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312FCF" w14:textId="0B52B70B" w:rsidR="0024334D" w:rsidRPr="00793F51" w:rsidRDefault="00793F51">
            <w:pPr>
              <w:pStyle w:val="CustomNormal"/>
              <w:rPr>
                <w:sz w:val="18"/>
                <w:lang w:val="fr-CA"/>
              </w:rPr>
            </w:pPr>
            <w:r w:rsidRPr="00793F51">
              <w:rPr>
                <w:lang w:val="fr-CA"/>
              </w:rPr>
              <w:t>Numéro de dossier du greffe</w:t>
            </w:r>
          </w:p>
        </w:tc>
      </w:tr>
      <w:tr w:rsidR="0024334D" w:rsidRPr="00793F51" w14:paraId="2AAB1403" w14:textId="77777777" w:rsidTr="00FD588F">
        <w:trPr>
          <w:cantSplit/>
        </w:trPr>
        <w:tc>
          <w:tcPr>
            <w:tcW w:w="2410" w:type="dxa"/>
            <w:gridSpan w:val="2"/>
            <w:vMerge/>
          </w:tcPr>
          <w:p w14:paraId="6A7743A3" w14:textId="77777777" w:rsidR="0024334D" w:rsidRPr="00793F51" w:rsidRDefault="0024334D">
            <w:pPr>
              <w:rPr>
                <w:lang w:val="fr-CA"/>
              </w:rPr>
            </w:pPr>
            <w:bookmarkStart w:id="0" w:name="CourtName" w:colFirst="1" w:colLast="1"/>
            <w:bookmarkStart w:id="1" w:name="CourtFileNumber" w:colFirst="3" w:colLast="3"/>
          </w:p>
        </w:tc>
        <w:tc>
          <w:tcPr>
            <w:tcW w:w="5954" w:type="dxa"/>
            <w:gridSpan w:val="5"/>
            <w:tcBorders>
              <w:bottom w:val="single" w:sz="4" w:space="0" w:color="auto"/>
            </w:tcBorders>
          </w:tcPr>
          <w:p w14:paraId="7C6AAAB7" w14:textId="39748B47" w:rsidR="0024334D" w:rsidRPr="00793F51" w:rsidRDefault="00793F51">
            <w:pPr>
              <w:pStyle w:val="BoxInputArea"/>
              <w:rPr>
                <w:lang w:val="fr-CA"/>
              </w:rPr>
            </w:pPr>
            <w:r>
              <w:rPr>
                <w:lang w:val="fr-CA"/>
              </w:rPr>
              <w:t>Cour supérieure de justice</w:t>
            </w:r>
            <w:r w:rsidR="00357C86" w:rsidRPr="00793F51">
              <w:rPr>
                <w:lang w:val="fr-CA"/>
              </w:rPr>
              <w:t>/</w:t>
            </w:r>
            <w:r>
              <w:rPr>
                <w:lang w:val="fr-CA"/>
              </w:rPr>
              <w:t xml:space="preserve">Cour supérieure de justice, </w:t>
            </w:r>
            <w:r w:rsidRPr="00E045D5">
              <w:rPr>
                <w:lang w:val="fr-CA"/>
              </w:rPr>
              <w:t>Cour de la famille</w:t>
            </w:r>
          </w:p>
        </w:tc>
        <w:tc>
          <w:tcPr>
            <w:tcW w:w="142" w:type="dxa"/>
            <w:vMerge/>
          </w:tcPr>
          <w:p w14:paraId="23241AE7" w14:textId="77777777" w:rsidR="0024334D" w:rsidRPr="00793F51" w:rsidRDefault="0024334D">
            <w:pPr>
              <w:rPr>
                <w:lang w:val="fr-CA"/>
              </w:rPr>
            </w:pPr>
          </w:p>
        </w:tc>
        <w:tc>
          <w:tcPr>
            <w:tcW w:w="24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E377" w14:textId="77777777" w:rsidR="0024334D" w:rsidRPr="00793F51" w:rsidRDefault="0024334D">
            <w:pPr>
              <w:pStyle w:val="CFN"/>
              <w:jc w:val="center"/>
              <w:rPr>
                <w:lang w:val="fr-CA"/>
              </w:rPr>
            </w:pPr>
          </w:p>
        </w:tc>
      </w:tr>
      <w:bookmarkEnd w:id="0"/>
      <w:bookmarkEnd w:id="1"/>
      <w:tr w:rsidR="0024334D" w:rsidRPr="00793F51" w14:paraId="1034EFDB" w14:textId="77777777" w:rsidTr="00FD588F">
        <w:trPr>
          <w:cantSplit/>
        </w:trPr>
        <w:tc>
          <w:tcPr>
            <w:tcW w:w="2410" w:type="dxa"/>
            <w:gridSpan w:val="2"/>
            <w:vMerge/>
          </w:tcPr>
          <w:p w14:paraId="002B9162" w14:textId="77777777" w:rsidR="0024334D" w:rsidRPr="00793F51" w:rsidRDefault="0024334D">
            <w:pPr>
              <w:rPr>
                <w:lang w:val="fr-CA"/>
              </w:rPr>
            </w:pPr>
          </w:p>
        </w:tc>
        <w:tc>
          <w:tcPr>
            <w:tcW w:w="5954" w:type="dxa"/>
            <w:gridSpan w:val="5"/>
          </w:tcPr>
          <w:p w14:paraId="22750B5C" w14:textId="59FE9941" w:rsidR="0024334D" w:rsidRPr="00793F51" w:rsidRDefault="0024334D">
            <w:pPr>
              <w:spacing w:after="60"/>
              <w:jc w:val="center"/>
              <w:rPr>
                <w:rFonts w:ascii="Arial" w:hAnsi="Arial"/>
                <w:i/>
                <w:sz w:val="16"/>
                <w:lang w:val="fr-CA"/>
              </w:rPr>
            </w:pPr>
            <w:r w:rsidRPr="00793F51">
              <w:rPr>
                <w:rFonts w:ascii="Arial" w:hAnsi="Arial"/>
                <w:i/>
                <w:sz w:val="16"/>
                <w:lang w:val="fr-CA"/>
              </w:rPr>
              <w:t>(N</w:t>
            </w:r>
            <w:r w:rsidR="00793F51">
              <w:rPr>
                <w:rFonts w:ascii="Arial" w:hAnsi="Arial"/>
                <w:i/>
                <w:sz w:val="16"/>
                <w:lang w:val="fr-CA"/>
              </w:rPr>
              <w:t>om du tribunal</w:t>
            </w:r>
            <w:r w:rsidRPr="00793F51">
              <w:rPr>
                <w:rFonts w:ascii="Arial" w:hAnsi="Arial"/>
                <w:i/>
                <w:sz w:val="16"/>
                <w:lang w:val="fr-CA"/>
              </w:rPr>
              <w:t>)</w:t>
            </w:r>
          </w:p>
        </w:tc>
        <w:tc>
          <w:tcPr>
            <w:tcW w:w="2552" w:type="dxa"/>
            <w:gridSpan w:val="6"/>
          </w:tcPr>
          <w:p w14:paraId="7F418915" w14:textId="1E680D53" w:rsidR="0024334D" w:rsidRPr="00793F51" w:rsidRDefault="00793F51">
            <w:pPr>
              <w:pStyle w:val="CustomNormal"/>
              <w:jc w:val="right"/>
              <w:rPr>
                <w:sz w:val="22"/>
                <w:lang w:val="fr-CA"/>
              </w:rPr>
            </w:pPr>
            <w:r>
              <w:rPr>
                <w:i/>
                <w:sz w:val="16"/>
                <w:lang w:val="fr-CA"/>
              </w:rPr>
              <w:t xml:space="preserve">Règles en matière de droit de la famille, </w:t>
            </w:r>
            <w:proofErr w:type="spellStart"/>
            <w:r>
              <w:rPr>
                <w:i/>
                <w:sz w:val="16"/>
                <w:lang w:val="fr-CA"/>
              </w:rPr>
              <w:t>Règl</w:t>
            </w:r>
            <w:proofErr w:type="spellEnd"/>
            <w:r>
              <w:rPr>
                <w:i/>
                <w:sz w:val="16"/>
                <w:lang w:val="fr-CA"/>
              </w:rPr>
              <w:t xml:space="preserve">. </w:t>
            </w:r>
            <w:proofErr w:type="gramStart"/>
            <w:r>
              <w:rPr>
                <w:i/>
                <w:sz w:val="16"/>
                <w:lang w:val="fr-CA"/>
              </w:rPr>
              <w:t>de</w:t>
            </w:r>
            <w:proofErr w:type="gramEnd"/>
            <w:r>
              <w:rPr>
                <w:i/>
                <w:sz w:val="16"/>
                <w:lang w:val="fr-CA"/>
              </w:rPr>
              <w:t xml:space="preserve"> l’Ont. </w:t>
            </w:r>
            <w:r w:rsidR="0024334D" w:rsidRPr="00793F51">
              <w:rPr>
                <w:i/>
                <w:sz w:val="16"/>
                <w:lang w:val="fr-CA"/>
              </w:rPr>
              <w:t>114/99</w:t>
            </w:r>
          </w:p>
        </w:tc>
      </w:tr>
      <w:tr w:rsidR="0024334D" w:rsidRPr="00793F51" w14:paraId="25D4B7B9" w14:textId="77777777" w:rsidTr="00FD588F">
        <w:trPr>
          <w:cantSplit/>
        </w:trPr>
        <w:tc>
          <w:tcPr>
            <w:tcW w:w="2410" w:type="dxa"/>
            <w:gridSpan w:val="2"/>
            <w:vMerge w:val="restart"/>
          </w:tcPr>
          <w:p w14:paraId="59E25689" w14:textId="3D50629F" w:rsidR="0024334D" w:rsidRPr="00793F51" w:rsidRDefault="00793F51">
            <w:pPr>
              <w:pStyle w:val="CustomNormal"/>
              <w:jc w:val="right"/>
              <w:rPr>
                <w:b/>
                <w:sz w:val="24"/>
                <w:lang w:val="fr-CA"/>
              </w:rPr>
            </w:pPr>
            <w:bookmarkStart w:id="2" w:name="CourtAddress" w:colFirst="1" w:colLast="1"/>
            <w:proofErr w:type="spellStart"/>
            <w:r>
              <w:rPr>
                <w:b/>
                <w:bCs/>
                <w:spacing w:val="-4"/>
              </w:rPr>
              <w:t>situé</w:t>
            </w:r>
            <w:proofErr w:type="spellEnd"/>
            <w:r>
              <w:rPr>
                <w:b/>
                <w:bCs/>
                <w:spacing w:val="-4"/>
              </w:rPr>
              <w:t>(e) au</w:t>
            </w:r>
          </w:p>
        </w:tc>
        <w:tc>
          <w:tcPr>
            <w:tcW w:w="5954" w:type="dxa"/>
            <w:gridSpan w:val="5"/>
            <w:tcBorders>
              <w:bottom w:val="single" w:sz="4" w:space="0" w:color="auto"/>
            </w:tcBorders>
            <w:vAlign w:val="bottom"/>
          </w:tcPr>
          <w:p w14:paraId="5B1EA587" w14:textId="16309642" w:rsidR="0024334D" w:rsidRPr="00793F51" w:rsidRDefault="0024334D">
            <w:pPr>
              <w:pStyle w:val="BoxInputArea"/>
              <w:rPr>
                <w:lang w:val="fr-CA"/>
              </w:rPr>
            </w:pPr>
          </w:p>
        </w:tc>
        <w:tc>
          <w:tcPr>
            <w:tcW w:w="2552" w:type="dxa"/>
            <w:gridSpan w:val="6"/>
          </w:tcPr>
          <w:p w14:paraId="5170D656" w14:textId="36072835" w:rsidR="00B555E4" w:rsidRPr="00793F51" w:rsidRDefault="0024334D" w:rsidP="00FD588F">
            <w:pPr>
              <w:pStyle w:val="CustomNormal"/>
              <w:jc w:val="right"/>
              <w:rPr>
                <w:b/>
                <w:lang w:val="fr-CA"/>
              </w:rPr>
            </w:pPr>
            <w:r w:rsidRPr="00793F51">
              <w:rPr>
                <w:b/>
                <w:lang w:val="fr-CA"/>
              </w:rPr>
              <w:t>Form</w:t>
            </w:r>
            <w:r w:rsidR="00793F51">
              <w:rPr>
                <w:b/>
                <w:lang w:val="fr-CA"/>
              </w:rPr>
              <w:t>ule</w:t>
            </w:r>
            <w:r w:rsidRPr="00793F51">
              <w:rPr>
                <w:b/>
                <w:lang w:val="fr-CA"/>
              </w:rPr>
              <w:t xml:space="preserve"> </w:t>
            </w:r>
            <w:r w:rsidR="006B63A2" w:rsidRPr="00793F51">
              <w:rPr>
                <w:b/>
                <w:lang w:val="fr-CA"/>
              </w:rPr>
              <w:t>25</w:t>
            </w:r>
            <w:r w:rsidR="00793F51">
              <w:rPr>
                <w:b/>
                <w:lang w:val="fr-CA"/>
              </w:rPr>
              <w:t xml:space="preserve"> </w:t>
            </w:r>
            <w:r w:rsidRPr="00793F51">
              <w:rPr>
                <w:b/>
                <w:lang w:val="fr-CA"/>
              </w:rPr>
              <w:t>:</w:t>
            </w:r>
            <w:r w:rsidR="00FD588F" w:rsidRPr="00793F51">
              <w:rPr>
                <w:b/>
                <w:lang w:val="fr-CA"/>
              </w:rPr>
              <w:t xml:space="preserve"> Ord</w:t>
            </w:r>
            <w:r w:rsidR="00793F51">
              <w:rPr>
                <w:b/>
                <w:lang w:val="fr-CA"/>
              </w:rPr>
              <w:t>onnance</w:t>
            </w:r>
            <w:r w:rsidR="00730E2E" w:rsidRPr="00793F51">
              <w:rPr>
                <w:b/>
                <w:lang w:val="fr-CA"/>
              </w:rPr>
              <w:t xml:space="preserve"> (</w:t>
            </w:r>
            <w:r w:rsidR="00793F51">
              <w:rPr>
                <w:b/>
                <w:lang w:val="fr-CA"/>
              </w:rPr>
              <w:t>formule générale</w:t>
            </w:r>
            <w:r w:rsidR="00FF131F">
              <w:rPr>
                <w:b/>
                <w:lang w:val="fr-CA"/>
              </w:rPr>
              <w:t>)</w:t>
            </w:r>
          </w:p>
          <w:p w14:paraId="41C10B21" w14:textId="4DFFD294" w:rsidR="0024334D" w:rsidRPr="00793F51" w:rsidRDefault="00B555E4" w:rsidP="00B555E4">
            <w:pPr>
              <w:pStyle w:val="CustomNormal"/>
              <w:rPr>
                <w:lang w:val="fr-CA"/>
              </w:rPr>
            </w:pPr>
            <w:r w:rsidRPr="00793F51">
              <w:rPr>
                <w:b/>
                <w:lang w:val="fr-CA"/>
              </w:rPr>
              <w:t xml:space="preserve">  </w:t>
            </w:r>
            <w:sdt>
              <w:sdtPr>
                <w:rPr>
                  <w:b/>
                  <w:lang w:val="fr-CA"/>
                </w:rPr>
                <w:id w:val="-155260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3F51">
                  <w:rPr>
                    <w:rFonts w:ascii="MS Gothic" w:eastAsia="MS Gothic" w:hAnsi="MS Gothic"/>
                    <w:b/>
                    <w:lang w:val="fr-CA"/>
                  </w:rPr>
                  <w:t>☐</w:t>
                </w:r>
              </w:sdtContent>
            </w:sdt>
            <w:r w:rsidRPr="00793F51">
              <w:rPr>
                <w:b/>
                <w:lang w:val="fr-CA"/>
              </w:rPr>
              <w:t xml:space="preserve"> </w:t>
            </w:r>
            <w:proofErr w:type="gramStart"/>
            <w:r w:rsidR="00793F51">
              <w:rPr>
                <w:b/>
                <w:lang w:val="fr-CA"/>
              </w:rPr>
              <w:t>temporaire</w:t>
            </w:r>
            <w:proofErr w:type="gramEnd"/>
            <w:r w:rsidR="00730E2E" w:rsidRPr="00793F51">
              <w:rPr>
                <w:b/>
                <w:lang w:val="fr-CA"/>
              </w:rPr>
              <w:br/>
            </w:r>
            <w:r w:rsidRPr="00793F51">
              <w:rPr>
                <w:rFonts w:ascii="MS Gothic" w:eastAsia="MS Gothic" w:hAnsi="MS Gothic"/>
                <w:b/>
                <w:lang w:val="fr-CA"/>
              </w:rPr>
              <w:t xml:space="preserve"> ☐ </w:t>
            </w:r>
            <w:r w:rsidR="00793F51">
              <w:rPr>
                <w:b/>
                <w:lang w:val="fr-CA"/>
              </w:rPr>
              <w:t>définitive</w:t>
            </w:r>
            <w:r w:rsidR="00730E2E" w:rsidRPr="00793F51">
              <w:rPr>
                <w:b/>
                <w:lang w:val="fr-CA"/>
              </w:rPr>
              <w:t xml:space="preserve">    </w:t>
            </w:r>
          </w:p>
        </w:tc>
      </w:tr>
      <w:bookmarkEnd w:id="2"/>
      <w:tr w:rsidR="0024334D" w:rsidRPr="00793F51" w14:paraId="45A0AC25" w14:textId="77777777" w:rsidTr="00FD588F">
        <w:trPr>
          <w:cantSplit/>
        </w:trPr>
        <w:tc>
          <w:tcPr>
            <w:tcW w:w="2410" w:type="dxa"/>
            <w:gridSpan w:val="2"/>
            <w:vMerge/>
          </w:tcPr>
          <w:p w14:paraId="6C98F9AA" w14:textId="77777777" w:rsidR="0024334D" w:rsidRPr="00793F51" w:rsidRDefault="0024334D">
            <w:pPr>
              <w:rPr>
                <w:lang w:val="fr-CA"/>
              </w:rPr>
            </w:pPr>
          </w:p>
        </w:tc>
        <w:tc>
          <w:tcPr>
            <w:tcW w:w="5954" w:type="dxa"/>
            <w:gridSpan w:val="5"/>
          </w:tcPr>
          <w:p w14:paraId="43AED735" w14:textId="239CD635" w:rsidR="0024334D" w:rsidRPr="00793F51" w:rsidRDefault="0024334D">
            <w:pPr>
              <w:pStyle w:val="CustomNormal"/>
              <w:jc w:val="center"/>
              <w:rPr>
                <w:lang w:val="fr-CA"/>
              </w:rPr>
            </w:pPr>
            <w:r w:rsidRPr="00793F51">
              <w:rPr>
                <w:i/>
                <w:sz w:val="16"/>
                <w:lang w:val="fr-CA"/>
              </w:rPr>
              <w:t>(</w:t>
            </w:r>
            <w:r w:rsidR="00793F51" w:rsidRPr="00793F51">
              <w:rPr>
                <w:i/>
                <w:sz w:val="16"/>
                <w:lang w:val="fr-CA"/>
              </w:rPr>
              <w:t>Adresse du greffe</w:t>
            </w:r>
            <w:r w:rsidRPr="00793F51">
              <w:rPr>
                <w:i/>
                <w:sz w:val="16"/>
                <w:lang w:val="fr-CA"/>
              </w:rPr>
              <w:t>)</w:t>
            </w:r>
          </w:p>
        </w:tc>
        <w:tc>
          <w:tcPr>
            <w:tcW w:w="142" w:type="dxa"/>
          </w:tcPr>
          <w:p w14:paraId="2582EE30" w14:textId="77777777" w:rsidR="0024334D" w:rsidRPr="00793F51" w:rsidRDefault="0024334D">
            <w:pPr>
              <w:pStyle w:val="CustomNormal"/>
              <w:rPr>
                <w:lang w:val="fr-CA"/>
              </w:rPr>
            </w:pPr>
          </w:p>
        </w:tc>
        <w:tc>
          <w:tcPr>
            <w:tcW w:w="284" w:type="dxa"/>
          </w:tcPr>
          <w:p w14:paraId="2AF86A6D" w14:textId="77777777" w:rsidR="0024334D" w:rsidRPr="00793F51" w:rsidRDefault="0024334D">
            <w:pPr>
              <w:pStyle w:val="CheckBox"/>
              <w:rPr>
                <w:lang w:val="fr-CA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14:paraId="171799E9" w14:textId="77777777" w:rsidR="0024334D" w:rsidRPr="00793F51" w:rsidRDefault="0024334D">
            <w:pPr>
              <w:pStyle w:val="CustomNormal"/>
              <w:rPr>
                <w:lang w:val="fr-CA"/>
              </w:rPr>
            </w:pPr>
          </w:p>
        </w:tc>
        <w:tc>
          <w:tcPr>
            <w:tcW w:w="1984" w:type="dxa"/>
            <w:gridSpan w:val="3"/>
            <w:tcBorders>
              <w:left w:val="nil"/>
            </w:tcBorders>
          </w:tcPr>
          <w:p w14:paraId="3A5749D5" w14:textId="77777777" w:rsidR="0024334D" w:rsidRDefault="0024334D">
            <w:pPr>
              <w:pStyle w:val="CustomNormal"/>
              <w:rPr>
                <w:b/>
                <w:lang w:val="fr-CA"/>
              </w:rPr>
            </w:pPr>
          </w:p>
          <w:p w14:paraId="7F784FF7" w14:textId="1C2B0B25" w:rsidR="00E045D5" w:rsidRPr="00793F51" w:rsidRDefault="00E045D5" w:rsidP="00E045D5">
            <w:pPr>
              <w:pStyle w:val="CustomNormal"/>
              <w:rPr>
                <w:b/>
                <w:lang w:val="fr-CA"/>
              </w:rPr>
            </w:pPr>
          </w:p>
        </w:tc>
      </w:tr>
      <w:tr w:rsidR="0024334D" w:rsidRPr="00793F51" w14:paraId="47CAF124" w14:textId="77777777" w:rsidTr="00E045D5">
        <w:tblPrEx>
          <w:tblBorders>
            <w:bottom w:val="single" w:sz="2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49" w:type="dxa"/>
          <w:cantSplit/>
          <w:trHeight w:val="444"/>
        </w:trPr>
        <w:tc>
          <w:tcPr>
            <w:tcW w:w="10867" w:type="dxa"/>
            <w:gridSpan w:val="12"/>
            <w:tcBorders>
              <w:bottom w:val="nil"/>
              <w:right w:val="nil"/>
            </w:tcBorders>
          </w:tcPr>
          <w:p w14:paraId="3FF8D332" w14:textId="3DA161E2" w:rsidR="0024334D" w:rsidRPr="00E045D5" w:rsidRDefault="00E045D5" w:rsidP="00E045D5">
            <w:pPr>
              <w:pStyle w:val="3PointSpace"/>
              <w:ind w:left="2190"/>
              <w:rPr>
                <w:b/>
                <w:bCs/>
                <w:sz w:val="20"/>
                <w:lang w:val="fr-CA"/>
              </w:rPr>
            </w:pPr>
            <w:r w:rsidRPr="00E045D5">
              <w:rPr>
                <w:b/>
                <w:bCs/>
                <w:sz w:val="20"/>
                <w:lang w:val="fr-CA"/>
              </w:rPr>
              <w:t>Requérant(e)(s)</w:t>
            </w:r>
          </w:p>
        </w:tc>
      </w:tr>
      <w:tr w:rsidR="0024334D" w:rsidRPr="00793F51" w14:paraId="180C4241" w14:textId="77777777" w:rsidTr="00FD588F">
        <w:tblPrEx>
          <w:tblBorders>
            <w:bottom w:val="single" w:sz="2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49" w:type="dxa"/>
          <w:trHeight w:val="400"/>
        </w:trPr>
        <w:tc>
          <w:tcPr>
            <w:tcW w:w="2361" w:type="dxa"/>
            <w:tcBorders>
              <w:top w:val="nil"/>
              <w:right w:val="nil"/>
            </w:tcBorders>
          </w:tcPr>
          <w:p w14:paraId="4F91D2F6" w14:textId="3CD3FE1D" w:rsidR="0024334D" w:rsidRPr="00793F51" w:rsidRDefault="0024334D">
            <w:pPr>
              <w:pStyle w:val="CustomNormal"/>
              <w:rPr>
                <w:lang w:val="fr-CA"/>
              </w:rPr>
            </w:pPr>
          </w:p>
        </w:tc>
        <w:tc>
          <w:tcPr>
            <w:tcW w:w="4300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14:paraId="2856FBE3" w14:textId="1CE45A18" w:rsidR="0024334D" w:rsidRPr="00793F51" w:rsidRDefault="00793F51">
            <w:pPr>
              <w:pStyle w:val="TableInstruction"/>
              <w:ind w:left="29"/>
              <w:rPr>
                <w:sz w:val="16"/>
                <w:lang w:val="fr-CA"/>
              </w:rPr>
            </w:pPr>
            <w:r w:rsidRPr="00793F51">
              <w:rPr>
                <w:sz w:val="16"/>
                <w:lang w:val="fr-CA"/>
              </w:rPr>
              <w:t>Nom et prénom officiels et adresse aux fins de signification</w:t>
            </w:r>
            <w:r w:rsidR="00E045D5">
              <w:rPr>
                <w:sz w:val="16"/>
                <w:lang w:val="fr-CA"/>
              </w:rPr>
              <w:t> :</w:t>
            </w:r>
            <w:r w:rsidRPr="00793F51">
              <w:rPr>
                <w:sz w:val="16"/>
                <w:lang w:val="fr-CA"/>
              </w:rPr>
              <w:t xml:space="preserve"> numéro et rue, municipalité, code postal, numéros de téléphone et de télécopieur et adresse électronique (le cas échéant)</w:t>
            </w:r>
            <w:r w:rsidR="00380A40">
              <w:rPr>
                <w:sz w:val="16"/>
                <w:lang w:val="fr-CA"/>
              </w:rPr>
              <w:t>.</w:t>
            </w:r>
          </w:p>
        </w:tc>
        <w:tc>
          <w:tcPr>
            <w:tcW w:w="4206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C0A091C" w14:textId="145AB6FE" w:rsidR="0024334D" w:rsidRPr="00793F51" w:rsidRDefault="00380A40">
            <w:pPr>
              <w:pStyle w:val="TableInstruction"/>
              <w:ind w:left="29"/>
              <w:rPr>
                <w:sz w:val="16"/>
                <w:lang w:val="fr-CA"/>
              </w:rPr>
            </w:pPr>
            <w:r w:rsidRPr="00380A40">
              <w:rPr>
                <w:sz w:val="16"/>
                <w:lang w:val="fr-CA"/>
              </w:rPr>
              <w:t>Nom et adresse de l’avocat(e)</w:t>
            </w:r>
            <w:r w:rsidR="00C259B5">
              <w:rPr>
                <w:sz w:val="16"/>
                <w:lang w:val="fr-CA"/>
              </w:rPr>
              <w:t> :</w:t>
            </w:r>
            <w:r w:rsidRPr="00380A40">
              <w:rPr>
                <w:sz w:val="16"/>
                <w:lang w:val="fr-CA"/>
              </w:rPr>
              <w:t xml:space="preserve"> numéro et rue, municipalité, code postal, numéros de téléphone et de télécopieur et adresse électronique (le cas échéant).</w:t>
            </w:r>
          </w:p>
        </w:tc>
      </w:tr>
      <w:tr w:rsidR="0024334D" w:rsidRPr="00793F51" w14:paraId="40534082" w14:textId="77777777" w:rsidTr="00FD588F">
        <w:tblPrEx>
          <w:tblBorders>
            <w:bottom w:val="single" w:sz="2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49" w:type="dxa"/>
        </w:trPr>
        <w:tc>
          <w:tcPr>
            <w:tcW w:w="2361" w:type="dxa"/>
            <w:tcBorders>
              <w:bottom w:val="nil"/>
              <w:right w:val="nil"/>
            </w:tcBorders>
            <w:vAlign w:val="bottom"/>
          </w:tcPr>
          <w:p w14:paraId="29566B3E" w14:textId="6F3B42E1" w:rsidR="0024334D" w:rsidRPr="00793F51" w:rsidRDefault="0024334D">
            <w:pPr>
              <w:pStyle w:val="FormTextBold"/>
              <w:rPr>
                <w:lang w:val="fr-CA"/>
              </w:rPr>
            </w:pPr>
            <w:bookmarkStart w:id="3" w:name="AppInfo" w:colFirst="1" w:colLast="1"/>
            <w:bookmarkStart w:id="4" w:name="AppLawyerInfo" w:colFirst="2" w:colLast="2"/>
          </w:p>
        </w:tc>
        <w:tc>
          <w:tcPr>
            <w:tcW w:w="430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/>
          </w:tcPr>
          <w:p w14:paraId="735CE2C4" w14:textId="5DE6C32F" w:rsidR="0024334D" w:rsidRPr="00793F51" w:rsidRDefault="009C0508">
            <w:pPr>
              <w:pStyle w:val="BoxInputArea"/>
              <w:rPr>
                <w:lang w:val="fr-CA"/>
              </w:rPr>
            </w:pPr>
            <w:r w:rsidRPr="00793F51">
              <w:rPr>
                <w:lang w:val="fr-CA"/>
              </w:rPr>
              <w:t>Part</w:t>
            </w:r>
            <w:r w:rsidR="00380A40">
              <w:rPr>
                <w:lang w:val="fr-CA"/>
              </w:rPr>
              <w:t>ie</w:t>
            </w:r>
            <w:r w:rsidRPr="00793F51">
              <w:rPr>
                <w:lang w:val="fr-CA"/>
              </w:rPr>
              <w:t xml:space="preserve"> A</w:t>
            </w:r>
          </w:p>
          <w:p w14:paraId="4D7470B7" w14:textId="77777777" w:rsidR="00357C86" w:rsidRPr="00793F51" w:rsidRDefault="00357C86">
            <w:pPr>
              <w:pStyle w:val="BoxInputArea"/>
              <w:rPr>
                <w:lang w:val="fr-CA"/>
              </w:rPr>
            </w:pPr>
          </w:p>
          <w:p w14:paraId="0714EB89" w14:textId="77777777" w:rsidR="00357C86" w:rsidRPr="00793F51" w:rsidRDefault="00357C86">
            <w:pPr>
              <w:pStyle w:val="BoxInputArea"/>
              <w:rPr>
                <w:lang w:val="fr-CA"/>
              </w:rPr>
            </w:pPr>
          </w:p>
          <w:p w14:paraId="489C8C15" w14:textId="77777777" w:rsidR="00357C86" w:rsidRPr="00793F51" w:rsidRDefault="00357C86">
            <w:pPr>
              <w:pStyle w:val="BoxInputArea"/>
              <w:rPr>
                <w:lang w:val="fr-CA"/>
              </w:rPr>
            </w:pPr>
          </w:p>
          <w:p w14:paraId="38B6ED00" w14:textId="77777777" w:rsidR="00357C86" w:rsidRPr="00793F51" w:rsidRDefault="00357C86">
            <w:pPr>
              <w:pStyle w:val="BoxInputArea"/>
              <w:rPr>
                <w:lang w:val="fr-CA"/>
              </w:rPr>
            </w:pPr>
          </w:p>
        </w:tc>
        <w:tc>
          <w:tcPr>
            <w:tcW w:w="4206" w:type="dxa"/>
            <w:gridSpan w:val="8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CAEFE00" w14:textId="77777777" w:rsidR="0024334D" w:rsidRPr="00793F51" w:rsidRDefault="0024334D">
            <w:pPr>
              <w:pStyle w:val="BoxInputArea"/>
              <w:rPr>
                <w:lang w:val="fr-CA"/>
              </w:rPr>
            </w:pPr>
          </w:p>
        </w:tc>
      </w:tr>
      <w:bookmarkEnd w:id="3"/>
      <w:bookmarkEnd w:id="4"/>
      <w:tr w:rsidR="0024334D" w:rsidRPr="00793F51" w14:paraId="78DA6B34" w14:textId="77777777" w:rsidTr="00FD588F">
        <w:tblPrEx>
          <w:tblBorders>
            <w:bottom w:val="single" w:sz="2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49" w:type="dxa"/>
          <w:cantSplit/>
        </w:trPr>
        <w:tc>
          <w:tcPr>
            <w:tcW w:w="2361" w:type="dxa"/>
            <w:tcBorders>
              <w:bottom w:val="dashed" w:sz="2" w:space="0" w:color="auto"/>
            </w:tcBorders>
            <w:shd w:val="clear" w:color="auto" w:fill="FFFFFF"/>
          </w:tcPr>
          <w:p w14:paraId="54DE9464" w14:textId="77777777" w:rsidR="0024334D" w:rsidRPr="00793F51" w:rsidRDefault="0024334D">
            <w:pPr>
              <w:pStyle w:val="InputArea"/>
              <w:jc w:val="left"/>
              <w:rPr>
                <w:lang w:val="fr-CA"/>
              </w:rPr>
            </w:pPr>
          </w:p>
        </w:tc>
        <w:tc>
          <w:tcPr>
            <w:tcW w:w="8506" w:type="dxa"/>
            <w:gridSpan w:val="11"/>
            <w:tcBorders>
              <w:top w:val="nil"/>
              <w:bottom w:val="nil"/>
            </w:tcBorders>
            <w:vAlign w:val="bottom"/>
          </w:tcPr>
          <w:p w14:paraId="79EFA002" w14:textId="22EA698D" w:rsidR="0024334D" w:rsidRPr="00793F51" w:rsidRDefault="00380A40">
            <w:pPr>
              <w:pStyle w:val="FormTextBold"/>
              <w:rPr>
                <w:lang w:val="fr-CA"/>
              </w:rPr>
            </w:pPr>
            <w:r>
              <w:rPr>
                <w:lang w:val="fr-CA"/>
              </w:rPr>
              <w:t>Intimé(e)</w:t>
            </w:r>
            <w:r w:rsidR="00E045D5">
              <w:rPr>
                <w:lang w:val="fr-CA"/>
              </w:rPr>
              <w:t>(</w:t>
            </w:r>
            <w:r>
              <w:rPr>
                <w:lang w:val="fr-CA"/>
              </w:rPr>
              <w:t>s</w:t>
            </w:r>
            <w:r w:rsidR="00E045D5">
              <w:rPr>
                <w:lang w:val="fr-CA"/>
              </w:rPr>
              <w:t>)</w:t>
            </w:r>
          </w:p>
        </w:tc>
      </w:tr>
      <w:tr w:rsidR="0024334D" w:rsidRPr="00793F51" w14:paraId="6710EF5A" w14:textId="77777777" w:rsidTr="00FD588F">
        <w:tblPrEx>
          <w:tblBorders>
            <w:bottom w:val="single" w:sz="2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49" w:type="dxa"/>
          <w:cantSplit/>
          <w:trHeight w:val="284"/>
        </w:trPr>
        <w:tc>
          <w:tcPr>
            <w:tcW w:w="2361" w:type="dxa"/>
            <w:tcBorders>
              <w:top w:val="nil"/>
              <w:bottom w:val="nil"/>
              <w:right w:val="nil"/>
            </w:tcBorders>
          </w:tcPr>
          <w:p w14:paraId="6E4F9B1B" w14:textId="5EA90BDF" w:rsidR="0024334D" w:rsidRPr="00793F51" w:rsidRDefault="00AE5A09">
            <w:pPr>
              <w:pStyle w:val="Instruction"/>
              <w:rPr>
                <w:lang w:val="fr-CA"/>
              </w:rPr>
            </w:pPr>
            <w:r w:rsidRPr="00793F51">
              <w:rPr>
                <w:lang w:val="fr-CA"/>
              </w:rPr>
              <w:t>Juge (</w:t>
            </w:r>
            <w:r w:rsidR="00380A40" w:rsidRPr="00380A40">
              <w:rPr>
                <w:lang w:val="fr-CA"/>
              </w:rPr>
              <w:t>écrivez le nom en caractères d’imprimerie ou dactylographiez-le</w:t>
            </w:r>
            <w:r w:rsidRPr="00793F51">
              <w:rPr>
                <w:lang w:val="fr-CA"/>
              </w:rPr>
              <w:t>)</w:t>
            </w:r>
          </w:p>
        </w:tc>
        <w:tc>
          <w:tcPr>
            <w:tcW w:w="4329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EFE4654" w14:textId="59F83AF1" w:rsidR="0024334D" w:rsidRPr="00793F51" w:rsidRDefault="00380A40">
            <w:pPr>
              <w:pStyle w:val="TableInstruction"/>
              <w:ind w:left="29"/>
              <w:rPr>
                <w:sz w:val="16"/>
                <w:lang w:val="fr-CA"/>
              </w:rPr>
            </w:pPr>
            <w:r w:rsidRPr="00793F51">
              <w:rPr>
                <w:sz w:val="16"/>
                <w:lang w:val="fr-CA"/>
              </w:rPr>
              <w:t>Nom et prénom officiels et adresse aux fins de signification</w:t>
            </w:r>
            <w:r w:rsidR="00C259B5">
              <w:rPr>
                <w:sz w:val="16"/>
                <w:lang w:val="fr-CA"/>
              </w:rPr>
              <w:t xml:space="preserve"> : </w:t>
            </w:r>
            <w:r w:rsidRPr="00793F51">
              <w:rPr>
                <w:sz w:val="16"/>
                <w:lang w:val="fr-CA"/>
              </w:rPr>
              <w:t>numéro et rue, municipalité, code postal, numéros de téléphone et de télécopieur et adresse électronique (le cas échéant)</w:t>
            </w:r>
            <w:r>
              <w:rPr>
                <w:sz w:val="16"/>
                <w:lang w:val="fr-CA"/>
              </w:rPr>
              <w:t>.</w:t>
            </w:r>
          </w:p>
        </w:tc>
        <w:tc>
          <w:tcPr>
            <w:tcW w:w="4177" w:type="dxa"/>
            <w:gridSpan w:val="7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BDCF787" w14:textId="61D81806" w:rsidR="0024334D" w:rsidRPr="00793F51" w:rsidRDefault="00380A40">
            <w:pPr>
              <w:pStyle w:val="TableInstruction"/>
              <w:ind w:left="29"/>
              <w:rPr>
                <w:sz w:val="16"/>
                <w:lang w:val="fr-CA"/>
              </w:rPr>
            </w:pPr>
            <w:r w:rsidRPr="00380A40">
              <w:rPr>
                <w:sz w:val="16"/>
                <w:lang w:val="fr-CA"/>
              </w:rPr>
              <w:t>Nom et adresse de l’avocat(e)</w:t>
            </w:r>
            <w:r w:rsidR="00C259B5">
              <w:rPr>
                <w:sz w:val="16"/>
                <w:lang w:val="fr-CA"/>
              </w:rPr>
              <w:t xml:space="preserve"> : </w:t>
            </w:r>
            <w:r w:rsidRPr="00380A40">
              <w:rPr>
                <w:sz w:val="16"/>
                <w:lang w:val="fr-CA"/>
              </w:rPr>
              <w:t>numéro et rue, municipalité, code postal, numéros de téléphone et de télécopieur et adresse électronique (le cas échéant).</w:t>
            </w:r>
          </w:p>
        </w:tc>
      </w:tr>
      <w:tr w:rsidR="0024334D" w:rsidRPr="00793F51" w14:paraId="091F9B64" w14:textId="77777777" w:rsidTr="00FD588F">
        <w:tblPrEx>
          <w:tblBorders>
            <w:bottom w:val="single" w:sz="2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49" w:type="dxa"/>
          <w:cantSplit/>
          <w:trHeight w:val="284"/>
        </w:trPr>
        <w:tc>
          <w:tcPr>
            <w:tcW w:w="2361" w:type="dxa"/>
            <w:tcBorders>
              <w:top w:val="nil"/>
              <w:bottom w:val="dashed" w:sz="2" w:space="0" w:color="auto"/>
              <w:right w:val="nil"/>
            </w:tcBorders>
          </w:tcPr>
          <w:p w14:paraId="0FBB2C89" w14:textId="77777777" w:rsidR="0024334D" w:rsidRPr="00793F51" w:rsidRDefault="0024334D">
            <w:pPr>
              <w:pStyle w:val="InputArea"/>
              <w:jc w:val="center"/>
              <w:rPr>
                <w:lang w:val="fr-CA"/>
              </w:rPr>
            </w:pPr>
          </w:p>
        </w:tc>
        <w:tc>
          <w:tcPr>
            <w:tcW w:w="4329" w:type="dxa"/>
            <w:gridSpan w:val="4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1AA83945" w14:textId="77777777" w:rsidR="0024334D" w:rsidRPr="00793F51" w:rsidRDefault="0024334D">
            <w:pPr>
              <w:pStyle w:val="TableInstruction"/>
              <w:ind w:left="29"/>
              <w:rPr>
                <w:sz w:val="16"/>
                <w:lang w:val="fr-CA"/>
              </w:rPr>
            </w:pPr>
          </w:p>
        </w:tc>
        <w:tc>
          <w:tcPr>
            <w:tcW w:w="4177" w:type="dxa"/>
            <w:gridSpan w:val="7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2A9DA11" w14:textId="77777777" w:rsidR="0024334D" w:rsidRPr="00793F51" w:rsidRDefault="0024334D">
            <w:pPr>
              <w:pStyle w:val="TableInstruction"/>
              <w:ind w:left="29"/>
              <w:rPr>
                <w:sz w:val="16"/>
                <w:lang w:val="fr-CA"/>
              </w:rPr>
            </w:pPr>
          </w:p>
        </w:tc>
      </w:tr>
      <w:tr w:rsidR="0024334D" w:rsidRPr="00793F51" w14:paraId="70E523D7" w14:textId="77777777" w:rsidTr="00FD588F">
        <w:tblPrEx>
          <w:tblBorders>
            <w:bottom w:val="single" w:sz="2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49" w:type="dxa"/>
        </w:trPr>
        <w:tc>
          <w:tcPr>
            <w:tcW w:w="2361" w:type="dxa"/>
            <w:tcBorders>
              <w:top w:val="nil"/>
              <w:bottom w:val="single" w:sz="2" w:space="0" w:color="auto"/>
              <w:right w:val="nil"/>
            </w:tcBorders>
            <w:shd w:val="clear" w:color="auto" w:fill="FFFFFF"/>
          </w:tcPr>
          <w:p w14:paraId="1C98FD4F" w14:textId="6B6AEC65" w:rsidR="0024334D" w:rsidRPr="00793F51" w:rsidRDefault="00380A40">
            <w:pPr>
              <w:pStyle w:val="CustomNormal"/>
              <w:jc w:val="center"/>
              <w:rPr>
                <w:i/>
                <w:sz w:val="18"/>
                <w:lang w:val="fr-CA"/>
              </w:rPr>
            </w:pPr>
            <w:bookmarkStart w:id="5" w:name="RespInfo" w:colFirst="1" w:colLast="1"/>
            <w:bookmarkStart w:id="6" w:name="RespLawyerInfo" w:colFirst="2" w:colLast="2"/>
            <w:r w:rsidRPr="00380A40">
              <w:rPr>
                <w:i/>
                <w:sz w:val="18"/>
                <w:lang w:val="fr-CA"/>
              </w:rPr>
              <w:t>Date de l’ordonnance</w:t>
            </w:r>
          </w:p>
        </w:tc>
        <w:tc>
          <w:tcPr>
            <w:tcW w:w="4329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43A7918" w14:textId="3974BC61" w:rsidR="0024334D" w:rsidRPr="00793F51" w:rsidRDefault="009C0508">
            <w:pPr>
              <w:pStyle w:val="BoxInputArea"/>
              <w:rPr>
                <w:lang w:val="fr-CA"/>
              </w:rPr>
            </w:pPr>
            <w:r w:rsidRPr="00793F51">
              <w:rPr>
                <w:lang w:val="fr-CA"/>
              </w:rPr>
              <w:t>Part</w:t>
            </w:r>
            <w:r w:rsidR="00380A40">
              <w:rPr>
                <w:lang w:val="fr-CA"/>
              </w:rPr>
              <w:t>ie</w:t>
            </w:r>
            <w:r w:rsidRPr="00793F51">
              <w:rPr>
                <w:lang w:val="fr-CA"/>
              </w:rPr>
              <w:t xml:space="preserve"> B</w:t>
            </w:r>
          </w:p>
          <w:p w14:paraId="42446CCE" w14:textId="77777777" w:rsidR="00357C86" w:rsidRPr="00793F51" w:rsidRDefault="00357C86">
            <w:pPr>
              <w:pStyle w:val="BoxInputArea"/>
              <w:rPr>
                <w:lang w:val="fr-CA"/>
              </w:rPr>
            </w:pPr>
          </w:p>
          <w:p w14:paraId="560EE191" w14:textId="77777777" w:rsidR="00357C86" w:rsidRPr="00793F51" w:rsidRDefault="00357C86">
            <w:pPr>
              <w:pStyle w:val="BoxInputArea"/>
              <w:rPr>
                <w:lang w:val="fr-CA"/>
              </w:rPr>
            </w:pPr>
          </w:p>
          <w:p w14:paraId="13F06380" w14:textId="77777777" w:rsidR="00357C86" w:rsidRPr="00793F51" w:rsidRDefault="00357C86">
            <w:pPr>
              <w:pStyle w:val="BoxInputArea"/>
              <w:rPr>
                <w:lang w:val="fr-CA"/>
              </w:rPr>
            </w:pPr>
          </w:p>
          <w:p w14:paraId="0825E797" w14:textId="77777777" w:rsidR="00357C86" w:rsidRPr="00793F51" w:rsidRDefault="00357C86">
            <w:pPr>
              <w:pStyle w:val="BoxInputArea"/>
              <w:rPr>
                <w:lang w:val="fr-CA"/>
              </w:rPr>
            </w:pPr>
          </w:p>
        </w:tc>
        <w:tc>
          <w:tcPr>
            <w:tcW w:w="4177" w:type="dxa"/>
            <w:gridSpan w:val="7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1324746" w14:textId="77777777" w:rsidR="0024334D" w:rsidRPr="00793F51" w:rsidRDefault="0024334D">
            <w:pPr>
              <w:pStyle w:val="BoxInputArea"/>
              <w:rPr>
                <w:lang w:val="fr-CA"/>
              </w:rPr>
            </w:pPr>
          </w:p>
        </w:tc>
      </w:tr>
      <w:bookmarkEnd w:id="5"/>
      <w:bookmarkEnd w:id="6"/>
      <w:tr w:rsidR="0024334D" w:rsidRPr="00793F51" w14:paraId="1A4B15D5" w14:textId="77777777" w:rsidTr="00FD588F">
        <w:tblPrEx>
          <w:tblBorders>
            <w:bottom w:val="single" w:sz="2" w:space="0" w:color="auto"/>
          </w:tblBorders>
          <w:tblCellMar>
            <w:left w:w="93" w:type="dxa"/>
            <w:right w:w="93" w:type="dxa"/>
          </w:tblCellMar>
        </w:tblPrEx>
        <w:trPr>
          <w:gridBefore w:val="1"/>
          <w:wBefore w:w="49" w:type="dxa"/>
          <w:cantSplit/>
        </w:trPr>
        <w:tc>
          <w:tcPr>
            <w:tcW w:w="10867" w:type="dxa"/>
            <w:gridSpan w:val="12"/>
            <w:tcBorders>
              <w:bottom w:val="nil"/>
            </w:tcBorders>
          </w:tcPr>
          <w:p w14:paraId="219CE006" w14:textId="77777777" w:rsidR="0024334D" w:rsidRPr="00793F51" w:rsidRDefault="0024334D">
            <w:pPr>
              <w:pStyle w:val="CustomNormal"/>
              <w:rPr>
                <w:lang w:val="fr-CA"/>
              </w:rPr>
            </w:pPr>
          </w:p>
        </w:tc>
      </w:tr>
      <w:tr w:rsidR="008C011C" w:rsidRPr="00793F51" w14:paraId="23DF6063" w14:textId="77777777" w:rsidTr="00FD588F">
        <w:tblPrEx>
          <w:tblBorders>
            <w:bottom w:val="single" w:sz="2" w:space="0" w:color="auto"/>
          </w:tblBorders>
          <w:tblCellMar>
            <w:left w:w="93" w:type="dxa"/>
            <w:right w:w="93" w:type="dxa"/>
          </w:tblCellMar>
        </w:tblPrEx>
        <w:trPr>
          <w:gridBefore w:val="1"/>
          <w:wBefore w:w="49" w:type="dxa"/>
          <w:cantSplit/>
        </w:trPr>
        <w:tc>
          <w:tcPr>
            <w:tcW w:w="10867" w:type="dxa"/>
            <w:gridSpan w:val="12"/>
            <w:tcBorders>
              <w:bottom w:val="nil"/>
            </w:tcBorders>
          </w:tcPr>
          <w:p w14:paraId="2A9B41FD" w14:textId="448F644E" w:rsidR="008C011C" w:rsidRPr="00793F51" w:rsidRDefault="00875C92" w:rsidP="008C011C">
            <w:pPr>
              <w:pStyle w:val="6PointSpace"/>
              <w:rPr>
                <w:rFonts w:ascii="Times New Roman" w:hAnsi="Times New Roman"/>
                <w:sz w:val="24"/>
                <w:szCs w:val="24"/>
                <w:lang w:val="fr-CA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fr-CA"/>
                </w:rPr>
                <w:id w:val="-1599322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11C" w:rsidRPr="00793F51">
                  <w:rPr>
                    <w:rFonts w:ascii="MS Gothic" w:eastAsia="MS Gothic" w:hAnsi="MS Gothic"/>
                    <w:sz w:val="24"/>
                    <w:szCs w:val="24"/>
                    <w:lang w:val="fr-CA"/>
                  </w:rPr>
                  <w:t>☐</w:t>
                </w:r>
              </w:sdtContent>
            </w:sdt>
            <w:r w:rsidR="00044260" w:rsidRPr="00793F51">
              <w:rPr>
                <w:rFonts w:ascii="Times New Roman" w:hAnsi="Times New Roman"/>
                <w:sz w:val="24"/>
                <w:szCs w:val="24"/>
                <w:lang w:val="fr-CA"/>
              </w:rPr>
              <w:t xml:space="preserve">    </w:t>
            </w:r>
            <w:r w:rsidR="00282127">
              <w:rPr>
                <w:rFonts w:ascii="Times New Roman" w:hAnsi="Times New Roman"/>
                <w:sz w:val="24"/>
                <w:szCs w:val="24"/>
                <w:lang w:val="fr-CA"/>
              </w:rPr>
              <w:t>La présente ordonnance est rendue en vertu des lois provinciales uniquement</w:t>
            </w:r>
            <w:r w:rsidR="008C011C" w:rsidRPr="00793F51">
              <w:rPr>
                <w:rFonts w:ascii="Times New Roman" w:hAnsi="Times New Roman"/>
                <w:sz w:val="24"/>
                <w:szCs w:val="24"/>
                <w:lang w:val="fr-CA"/>
              </w:rPr>
              <w:t xml:space="preserve">. </w:t>
            </w:r>
          </w:p>
          <w:p w14:paraId="10290F0A" w14:textId="77777777" w:rsidR="008C011C" w:rsidRPr="00793F51" w:rsidRDefault="008C011C" w:rsidP="008C011C">
            <w:pPr>
              <w:pStyle w:val="6PointSpace"/>
              <w:rPr>
                <w:rFonts w:ascii="Times New Roman" w:hAnsi="Times New Roman"/>
                <w:sz w:val="24"/>
                <w:szCs w:val="24"/>
                <w:lang w:val="fr-CA"/>
              </w:rPr>
            </w:pPr>
          </w:p>
          <w:p w14:paraId="0084D2CD" w14:textId="291E7CD0" w:rsidR="008C011C" w:rsidRPr="00793F51" w:rsidRDefault="00282127" w:rsidP="008C011C">
            <w:pPr>
              <w:pStyle w:val="CustomNormal"/>
              <w:rPr>
                <w:rFonts w:ascii="Times New Roman" w:hAnsi="Times New Roman"/>
                <w:sz w:val="12"/>
                <w:szCs w:val="12"/>
                <w:lang w:val="fr-CA"/>
              </w:rPr>
            </w:pPr>
            <w:r>
              <w:rPr>
                <w:rFonts w:ascii="Times New Roman" w:hAnsi="Times New Roman"/>
                <w:sz w:val="24"/>
                <w:szCs w:val="24"/>
                <w:lang w:val="fr-CA"/>
              </w:rPr>
              <w:t xml:space="preserve">Le tribunal a entendu une requête ou une motion présentée par </w:t>
            </w:r>
            <w:r w:rsidR="008C011C" w:rsidRPr="00793F51">
              <w:rPr>
                <w:rFonts w:ascii="Times New Roman" w:hAnsi="Times New Roman"/>
                <w:sz w:val="24"/>
                <w:szCs w:val="24"/>
                <w:lang w:val="fr-CA"/>
              </w:rPr>
              <w:t>(</w:t>
            </w:r>
            <w:r w:rsidR="008C011C" w:rsidRPr="00793F51">
              <w:rPr>
                <w:rFonts w:ascii="Times New Roman" w:hAnsi="Times New Roman"/>
                <w:i/>
                <w:iCs/>
                <w:sz w:val="24"/>
                <w:szCs w:val="24"/>
                <w:lang w:val="fr-CA"/>
              </w:rPr>
              <w:t>n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fr-CA"/>
              </w:rPr>
              <w:t>om de la ou des personnes</w:t>
            </w:r>
            <w:r w:rsidR="008C011C" w:rsidRPr="00793F51">
              <w:rPr>
                <w:rFonts w:ascii="Times New Roman" w:hAnsi="Times New Roman"/>
                <w:sz w:val="24"/>
                <w:szCs w:val="24"/>
                <w:lang w:val="fr-CA"/>
              </w:rPr>
              <w:t xml:space="preserve">) </w:t>
            </w:r>
            <w:r w:rsidR="008C011C" w:rsidRPr="00793F51">
              <w:rPr>
                <w:rFonts w:ascii="Times New Roman" w:hAnsi="Times New Roman"/>
                <w:sz w:val="12"/>
                <w:szCs w:val="12"/>
                <w:lang w:val="fr-CA"/>
              </w:rPr>
              <w:t xml:space="preserve">…………………………………………………...………………… </w:t>
            </w:r>
          </w:p>
          <w:p w14:paraId="6A803D46" w14:textId="77777777" w:rsidR="008C011C" w:rsidRPr="00793F51" w:rsidRDefault="008C011C" w:rsidP="008C011C">
            <w:pPr>
              <w:pStyle w:val="CustomNormal"/>
              <w:rPr>
                <w:rFonts w:ascii="Times New Roman" w:hAnsi="Times New Roman"/>
                <w:sz w:val="12"/>
                <w:szCs w:val="12"/>
                <w:lang w:val="fr-CA"/>
              </w:rPr>
            </w:pPr>
          </w:p>
          <w:p w14:paraId="13794271" w14:textId="77777777" w:rsidR="008C011C" w:rsidRPr="00793F51" w:rsidRDefault="008C011C" w:rsidP="008C011C">
            <w:pPr>
              <w:pStyle w:val="CustomNormal"/>
              <w:rPr>
                <w:rFonts w:ascii="Times New Roman" w:hAnsi="Times New Roman"/>
                <w:sz w:val="12"/>
                <w:szCs w:val="12"/>
                <w:lang w:val="fr-CA"/>
              </w:rPr>
            </w:pPr>
          </w:p>
          <w:p w14:paraId="1AC6D572" w14:textId="029014A8" w:rsidR="008C011C" w:rsidRPr="00793F51" w:rsidRDefault="008C011C" w:rsidP="008C011C">
            <w:pPr>
              <w:pStyle w:val="CustomNormal"/>
              <w:rPr>
                <w:rFonts w:ascii="Times New Roman" w:hAnsi="Times New Roman"/>
                <w:sz w:val="12"/>
                <w:szCs w:val="12"/>
                <w:lang w:val="fr-CA"/>
              </w:rPr>
            </w:pPr>
            <w:r w:rsidRPr="00793F51">
              <w:rPr>
                <w:rFonts w:ascii="Times New Roman" w:hAnsi="Times New Roman"/>
                <w:sz w:val="12"/>
                <w:szCs w:val="12"/>
                <w:lang w:val="fr-C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………………………………………………………………………………………………………………………………………………………………………………………………………………...…………………………</w:t>
            </w:r>
            <w:r w:rsidR="00282127">
              <w:rPr>
                <w:rFonts w:ascii="Times New Roman" w:hAnsi="Times New Roman"/>
                <w:sz w:val="24"/>
                <w:szCs w:val="24"/>
                <w:lang w:val="fr-CA"/>
              </w:rPr>
              <w:t xml:space="preserve">Les personnes suivantes étaient présentes au tribunal </w:t>
            </w:r>
            <w:r w:rsidRPr="00793F51">
              <w:rPr>
                <w:rFonts w:ascii="Times New Roman" w:hAnsi="Times New Roman"/>
                <w:sz w:val="24"/>
                <w:szCs w:val="24"/>
                <w:lang w:val="fr-CA"/>
              </w:rPr>
              <w:t>(</w:t>
            </w:r>
            <w:r w:rsidRPr="00793F51">
              <w:rPr>
                <w:rFonts w:ascii="Times New Roman" w:hAnsi="Times New Roman"/>
                <w:i/>
                <w:iCs/>
                <w:sz w:val="24"/>
                <w:szCs w:val="24"/>
                <w:lang w:val="fr-CA"/>
              </w:rPr>
              <w:t>n</w:t>
            </w:r>
            <w:r w:rsidR="00282127">
              <w:rPr>
                <w:rFonts w:ascii="Times New Roman" w:hAnsi="Times New Roman"/>
                <w:i/>
                <w:iCs/>
                <w:sz w:val="24"/>
                <w:szCs w:val="24"/>
                <w:lang w:val="fr-CA"/>
              </w:rPr>
              <w:t>om des parties et des avocats présents</w:t>
            </w:r>
            <w:r w:rsidRPr="00793F51">
              <w:rPr>
                <w:rFonts w:ascii="Times New Roman" w:hAnsi="Times New Roman"/>
                <w:i/>
                <w:iCs/>
                <w:sz w:val="24"/>
                <w:szCs w:val="24"/>
                <w:lang w:val="fr-CA"/>
              </w:rPr>
              <w:t>)</w:t>
            </w:r>
            <w:r w:rsidRPr="00793F51">
              <w:rPr>
                <w:rFonts w:ascii="Times New Roman" w:hAnsi="Times New Roman"/>
                <w:i/>
                <w:iCs/>
                <w:sz w:val="12"/>
                <w:szCs w:val="12"/>
                <w:lang w:val="fr-CA"/>
              </w:rPr>
              <w:t xml:space="preserve"> </w:t>
            </w:r>
            <w:r w:rsidRPr="00793F51">
              <w:rPr>
                <w:rFonts w:ascii="Times New Roman" w:hAnsi="Times New Roman"/>
                <w:sz w:val="12"/>
                <w:szCs w:val="12"/>
                <w:lang w:val="fr-CA"/>
              </w:rPr>
              <w:t>……………………………………………………………………….</w:t>
            </w:r>
          </w:p>
          <w:p w14:paraId="1DF4D728" w14:textId="77777777" w:rsidR="008C011C" w:rsidRPr="00793F51" w:rsidRDefault="008C011C" w:rsidP="008C011C">
            <w:pPr>
              <w:pStyle w:val="CustomNormal"/>
              <w:rPr>
                <w:rFonts w:ascii="Times New Roman" w:hAnsi="Times New Roman"/>
                <w:sz w:val="12"/>
                <w:szCs w:val="12"/>
                <w:lang w:val="fr-CA"/>
              </w:rPr>
            </w:pPr>
          </w:p>
          <w:p w14:paraId="63252A94" w14:textId="3941777A" w:rsidR="008C011C" w:rsidRPr="00793F51" w:rsidRDefault="008C011C" w:rsidP="008C011C">
            <w:pPr>
              <w:pStyle w:val="CustomNormal"/>
              <w:rPr>
                <w:rFonts w:ascii="Times New Roman" w:hAnsi="Times New Roman"/>
                <w:sz w:val="12"/>
                <w:szCs w:val="12"/>
                <w:lang w:val="fr-CA"/>
              </w:rPr>
            </w:pPr>
            <w:r w:rsidRPr="00793F51">
              <w:rPr>
                <w:rFonts w:ascii="Times New Roman" w:hAnsi="Times New Roman"/>
                <w:sz w:val="12"/>
                <w:szCs w:val="12"/>
                <w:lang w:val="fr-CA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</w:tc>
      </w:tr>
      <w:tr w:rsidR="008C011C" w:rsidRPr="00793F51" w14:paraId="24572BC0" w14:textId="77777777" w:rsidTr="00FD588F">
        <w:tblPrEx>
          <w:tblBorders>
            <w:bottom w:val="single" w:sz="2" w:space="0" w:color="auto"/>
          </w:tblBorders>
          <w:tblCellMar>
            <w:left w:w="93" w:type="dxa"/>
            <w:right w:w="93" w:type="dxa"/>
          </w:tblCellMar>
        </w:tblPrEx>
        <w:trPr>
          <w:gridBefore w:val="1"/>
          <w:gridAfter w:val="2"/>
          <w:wBefore w:w="49" w:type="dxa"/>
          <w:wAfter w:w="79" w:type="dxa"/>
          <w:cantSplit/>
        </w:trPr>
        <w:tc>
          <w:tcPr>
            <w:tcW w:w="10788" w:type="dxa"/>
            <w:gridSpan w:val="10"/>
            <w:tcBorders>
              <w:bottom w:val="nil"/>
            </w:tcBorders>
          </w:tcPr>
          <w:p w14:paraId="3CF1D3CD" w14:textId="77777777" w:rsidR="008C011C" w:rsidRPr="00793F51" w:rsidRDefault="008C011C" w:rsidP="008C011C">
            <w:pPr>
              <w:pStyle w:val="3PointSpace"/>
              <w:rPr>
                <w:lang w:val="fr-CA"/>
              </w:rPr>
            </w:pPr>
            <w:bookmarkStart w:id="7" w:name="_Hlk75177829"/>
          </w:p>
        </w:tc>
      </w:tr>
      <w:tr w:rsidR="008C011C" w:rsidRPr="00793F51" w14:paraId="1E87BE7B" w14:textId="77777777" w:rsidTr="00FD588F">
        <w:tblPrEx>
          <w:tblBorders>
            <w:bottom w:val="single" w:sz="2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49" w:type="dxa"/>
          <w:wAfter w:w="70" w:type="dxa"/>
        </w:trPr>
        <w:tc>
          <w:tcPr>
            <w:tcW w:w="10797" w:type="dxa"/>
            <w:gridSpan w:val="11"/>
            <w:tcBorders>
              <w:bottom w:val="nil"/>
            </w:tcBorders>
            <w:shd w:val="clear" w:color="auto" w:fill="FFFFFF"/>
          </w:tcPr>
          <w:p w14:paraId="5099F0E9" w14:textId="0AFD59C6" w:rsidR="008C011C" w:rsidRPr="00793F51" w:rsidRDefault="008C011C" w:rsidP="008C011C">
            <w:pPr>
              <w:pStyle w:val="InputArea"/>
              <w:rPr>
                <w:i/>
                <w:iCs/>
                <w:lang w:val="fr-CA"/>
              </w:rPr>
            </w:pPr>
            <w:r w:rsidRPr="00793F51">
              <w:rPr>
                <w:lang w:val="fr-CA"/>
              </w:rPr>
              <w:t xml:space="preserve"> </w:t>
            </w:r>
            <w:r w:rsidR="00B555E4" w:rsidRPr="00793F51">
              <w:rPr>
                <w:lang w:val="fr-CA"/>
              </w:rPr>
              <w:t xml:space="preserve"> </w:t>
            </w:r>
            <w:r w:rsidR="00282127">
              <w:rPr>
                <w:lang w:val="fr-CA"/>
              </w:rPr>
              <w:t xml:space="preserve">Le tribunal a recueilli des témoignages et entendu des observations au nom de </w:t>
            </w:r>
            <w:r w:rsidRPr="00793F51">
              <w:rPr>
                <w:lang w:val="fr-CA"/>
              </w:rPr>
              <w:t>(</w:t>
            </w:r>
            <w:r w:rsidRPr="00793F51">
              <w:rPr>
                <w:i/>
                <w:iCs/>
                <w:lang w:val="fr-CA"/>
              </w:rPr>
              <w:t>n</w:t>
            </w:r>
            <w:r w:rsidR="00282127">
              <w:rPr>
                <w:i/>
                <w:iCs/>
                <w:lang w:val="fr-CA"/>
              </w:rPr>
              <w:t>om(s)</w:t>
            </w:r>
            <w:r w:rsidRPr="00793F51">
              <w:rPr>
                <w:i/>
                <w:iCs/>
                <w:lang w:val="fr-CA"/>
              </w:rPr>
              <w:t xml:space="preserve">) </w:t>
            </w:r>
          </w:p>
          <w:p w14:paraId="15312199" w14:textId="77777777" w:rsidR="008C011C" w:rsidRPr="00793F51" w:rsidRDefault="008C011C" w:rsidP="008C011C">
            <w:pPr>
              <w:pStyle w:val="InputArea"/>
              <w:rPr>
                <w:i/>
                <w:iCs/>
                <w:lang w:val="fr-CA"/>
              </w:rPr>
            </w:pPr>
          </w:p>
          <w:p w14:paraId="2D76FB4D" w14:textId="77777777" w:rsidR="008C011C" w:rsidRPr="00793F51" w:rsidRDefault="008C011C" w:rsidP="008C011C">
            <w:pPr>
              <w:pStyle w:val="InputArea"/>
              <w:rPr>
                <w:sz w:val="12"/>
                <w:szCs w:val="12"/>
                <w:lang w:val="fr-CA"/>
              </w:rPr>
            </w:pPr>
            <w:r w:rsidRPr="00793F51">
              <w:rPr>
                <w:sz w:val="12"/>
                <w:szCs w:val="12"/>
                <w:lang w:val="fr-CA"/>
              </w:rPr>
              <w:t xml:space="preserve">    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555E4" w:rsidRPr="00793F51">
              <w:rPr>
                <w:sz w:val="12"/>
                <w:szCs w:val="12"/>
                <w:lang w:val="fr-CA"/>
              </w:rPr>
              <w:t>….</w:t>
            </w:r>
          </w:p>
          <w:p w14:paraId="5BD3BC84" w14:textId="77777777" w:rsidR="00B555E4" w:rsidRPr="00793F51" w:rsidRDefault="00B555E4" w:rsidP="008C011C">
            <w:pPr>
              <w:pStyle w:val="InputArea"/>
              <w:rPr>
                <w:sz w:val="12"/>
                <w:szCs w:val="12"/>
                <w:lang w:val="fr-CA"/>
              </w:rPr>
            </w:pPr>
          </w:p>
          <w:p w14:paraId="7E60861F" w14:textId="77777777" w:rsidR="00B555E4" w:rsidRPr="00793F51" w:rsidRDefault="00B555E4" w:rsidP="008C011C">
            <w:pPr>
              <w:pStyle w:val="InputArea"/>
              <w:rPr>
                <w:sz w:val="12"/>
                <w:szCs w:val="12"/>
                <w:lang w:val="fr-CA"/>
              </w:rPr>
            </w:pPr>
          </w:p>
          <w:p w14:paraId="0139F2F6" w14:textId="619B8042" w:rsidR="00B555E4" w:rsidRPr="00793F51" w:rsidRDefault="00282127" w:rsidP="00B555E4">
            <w:pPr>
              <w:rPr>
                <w:b/>
                <w:bCs/>
                <w:i/>
                <w:iCs/>
                <w:sz w:val="24"/>
                <w:szCs w:val="24"/>
                <w:lang w:val="fr-C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fr-CA"/>
              </w:rPr>
              <w:t xml:space="preserve">Remarque </w:t>
            </w:r>
            <w:r w:rsidR="004B1056" w:rsidRPr="00793F51">
              <w:rPr>
                <w:b/>
                <w:bCs/>
                <w:i/>
                <w:iCs/>
                <w:sz w:val="24"/>
                <w:szCs w:val="24"/>
                <w:lang w:val="fr-CA"/>
              </w:rPr>
              <w:t xml:space="preserve">: </w:t>
            </w:r>
            <w:r>
              <w:rPr>
                <w:b/>
                <w:bCs/>
                <w:i/>
                <w:iCs/>
                <w:sz w:val="24"/>
                <w:szCs w:val="24"/>
                <w:lang w:val="fr-CA"/>
              </w:rPr>
              <w:t xml:space="preserve">S’il s’agit d’une cause dans laquelle le divorce n’est pas demandé, utilisez l’introduction suivante </w:t>
            </w:r>
            <w:r w:rsidR="00B555E4" w:rsidRPr="00793F51">
              <w:rPr>
                <w:b/>
                <w:bCs/>
                <w:i/>
                <w:iCs/>
                <w:sz w:val="24"/>
                <w:szCs w:val="24"/>
                <w:lang w:val="fr-CA"/>
              </w:rPr>
              <w:t>:</w:t>
            </w:r>
          </w:p>
          <w:p w14:paraId="272A8B1B" w14:textId="77777777" w:rsidR="00B555E4" w:rsidRPr="00793F51" w:rsidRDefault="00B555E4" w:rsidP="00B555E4">
            <w:pPr>
              <w:rPr>
                <w:sz w:val="24"/>
                <w:szCs w:val="24"/>
                <w:lang w:val="fr-CA"/>
              </w:rPr>
            </w:pPr>
          </w:p>
          <w:p w14:paraId="26274614" w14:textId="11AD10FD" w:rsidR="00B555E4" w:rsidRPr="00793F51" w:rsidRDefault="00282127" w:rsidP="00B555E4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Comme la requête ne comprend pas de </w:t>
            </w:r>
            <w:r w:rsidR="003E4CB8">
              <w:rPr>
                <w:sz w:val="24"/>
                <w:szCs w:val="24"/>
                <w:lang w:val="fr-CA"/>
              </w:rPr>
              <w:t xml:space="preserve">demande de divorce, toutes les dispositions de la présente ordonnance sont rendues en vertu des lois provinciales, dont la </w:t>
            </w:r>
            <w:r w:rsidR="003E4CB8" w:rsidRPr="003E4CB8">
              <w:rPr>
                <w:i/>
                <w:iCs/>
                <w:sz w:val="24"/>
                <w:szCs w:val="24"/>
                <w:lang w:val="fr-CA"/>
              </w:rPr>
              <w:t>Loi portant réforme du droit de l’enfance</w:t>
            </w:r>
            <w:r w:rsidR="003E4CB8">
              <w:rPr>
                <w:sz w:val="24"/>
                <w:szCs w:val="24"/>
                <w:lang w:val="fr-CA"/>
              </w:rPr>
              <w:t xml:space="preserve"> (en ce qui concerne les </w:t>
            </w:r>
            <w:r w:rsidR="0062208D">
              <w:rPr>
                <w:sz w:val="24"/>
                <w:szCs w:val="24"/>
                <w:lang w:val="fr-CA"/>
              </w:rPr>
              <w:t>questions</w:t>
            </w:r>
            <w:r w:rsidR="003E4CB8">
              <w:rPr>
                <w:sz w:val="24"/>
                <w:szCs w:val="24"/>
                <w:lang w:val="fr-CA"/>
              </w:rPr>
              <w:t xml:space="preserve"> parentales), la </w:t>
            </w:r>
            <w:r w:rsidR="003E4CB8" w:rsidRPr="003E4CB8">
              <w:rPr>
                <w:i/>
                <w:iCs/>
                <w:sz w:val="24"/>
                <w:szCs w:val="24"/>
                <w:lang w:val="fr-CA"/>
              </w:rPr>
              <w:t>Loi sur le droit de la famille</w:t>
            </w:r>
            <w:r w:rsidR="003E4CB8">
              <w:rPr>
                <w:sz w:val="24"/>
                <w:szCs w:val="24"/>
                <w:lang w:val="fr-CA"/>
              </w:rPr>
              <w:t xml:space="preserve"> (en ce qui concerne les aliments), la </w:t>
            </w:r>
            <w:r w:rsidR="003E4CB8" w:rsidRPr="003E4CB8">
              <w:rPr>
                <w:i/>
                <w:iCs/>
                <w:sz w:val="24"/>
                <w:szCs w:val="24"/>
                <w:lang w:val="fr-CA"/>
              </w:rPr>
              <w:t>Loi sur les tribunaux judiciaires</w:t>
            </w:r>
            <w:r w:rsidR="00C259B5">
              <w:rPr>
                <w:i/>
                <w:iCs/>
                <w:sz w:val="24"/>
                <w:szCs w:val="24"/>
                <w:lang w:val="fr-CA"/>
              </w:rPr>
              <w:t>,</w:t>
            </w:r>
            <w:r w:rsidR="003E4CB8">
              <w:rPr>
                <w:sz w:val="24"/>
                <w:szCs w:val="24"/>
                <w:lang w:val="fr-CA"/>
              </w:rPr>
              <w:t xml:space="preserve"> les </w:t>
            </w:r>
            <w:r w:rsidR="003E4CB8" w:rsidRPr="003E4CB8">
              <w:rPr>
                <w:i/>
                <w:iCs/>
                <w:sz w:val="24"/>
                <w:szCs w:val="24"/>
                <w:lang w:val="fr-CA"/>
              </w:rPr>
              <w:t>Règles en matière de droit de la famille</w:t>
            </w:r>
            <w:r w:rsidR="003E4CB8">
              <w:rPr>
                <w:sz w:val="24"/>
                <w:szCs w:val="24"/>
                <w:lang w:val="fr-CA"/>
              </w:rPr>
              <w:t xml:space="preserve"> (en ce qui concerne les procédures et les dépens) et la </w:t>
            </w:r>
            <w:proofErr w:type="spellStart"/>
            <w:r w:rsidR="00B555E4" w:rsidRPr="003E4CB8">
              <w:rPr>
                <w:i/>
                <w:iCs/>
                <w:sz w:val="24"/>
                <w:szCs w:val="24"/>
                <w:lang w:val="fr-CA"/>
              </w:rPr>
              <w:t>common</w:t>
            </w:r>
            <w:proofErr w:type="spellEnd"/>
            <w:r w:rsidR="00B555E4" w:rsidRPr="003E4CB8">
              <w:rPr>
                <w:i/>
                <w:iCs/>
                <w:sz w:val="24"/>
                <w:szCs w:val="24"/>
                <w:lang w:val="fr-CA"/>
              </w:rPr>
              <w:t xml:space="preserve"> </w:t>
            </w:r>
            <w:proofErr w:type="spellStart"/>
            <w:r w:rsidR="00B555E4" w:rsidRPr="003E4CB8">
              <w:rPr>
                <w:i/>
                <w:iCs/>
                <w:sz w:val="24"/>
                <w:szCs w:val="24"/>
                <w:lang w:val="fr-CA"/>
              </w:rPr>
              <w:t>law</w:t>
            </w:r>
            <w:proofErr w:type="spellEnd"/>
            <w:r w:rsidR="00B555E4" w:rsidRPr="00793F51">
              <w:rPr>
                <w:sz w:val="24"/>
                <w:szCs w:val="24"/>
                <w:lang w:val="fr-CA"/>
              </w:rPr>
              <w:t xml:space="preserve">. </w:t>
            </w:r>
            <w:r w:rsidR="003E4CB8">
              <w:rPr>
                <w:sz w:val="24"/>
                <w:szCs w:val="24"/>
                <w:lang w:val="fr-CA"/>
              </w:rPr>
              <w:t>Si des dispositions sont prises en vertu d’une autre compétence législative, elle sera indiquée ci-dessous</w:t>
            </w:r>
            <w:r w:rsidR="00B555E4" w:rsidRPr="00793F51">
              <w:rPr>
                <w:sz w:val="24"/>
                <w:szCs w:val="24"/>
                <w:lang w:val="fr-CA"/>
              </w:rPr>
              <w:t>.</w:t>
            </w:r>
          </w:p>
          <w:p w14:paraId="6411F323" w14:textId="77777777" w:rsidR="00B555E4" w:rsidRPr="00793F51" w:rsidRDefault="00B555E4" w:rsidP="00B555E4">
            <w:pPr>
              <w:rPr>
                <w:sz w:val="24"/>
                <w:szCs w:val="24"/>
                <w:lang w:val="fr-CA"/>
              </w:rPr>
            </w:pPr>
          </w:p>
          <w:p w14:paraId="1FA982C6" w14:textId="04B56D64" w:rsidR="00B555E4" w:rsidRPr="00793F51" w:rsidRDefault="00282127" w:rsidP="00B555E4">
            <w:pPr>
              <w:rPr>
                <w:b/>
                <w:bCs/>
                <w:i/>
                <w:iCs/>
                <w:sz w:val="24"/>
                <w:szCs w:val="24"/>
                <w:lang w:val="fr-C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fr-CA"/>
              </w:rPr>
              <w:lastRenderedPageBreak/>
              <w:t xml:space="preserve">Remarque </w:t>
            </w:r>
            <w:r w:rsidRPr="00793F51">
              <w:rPr>
                <w:b/>
                <w:bCs/>
                <w:i/>
                <w:iCs/>
                <w:sz w:val="24"/>
                <w:szCs w:val="24"/>
                <w:lang w:val="fr-CA"/>
              </w:rPr>
              <w:t xml:space="preserve">: </w:t>
            </w:r>
            <w:r>
              <w:rPr>
                <w:b/>
                <w:bCs/>
                <w:i/>
                <w:iCs/>
                <w:sz w:val="24"/>
                <w:szCs w:val="24"/>
                <w:lang w:val="fr-CA"/>
              </w:rPr>
              <w:t xml:space="preserve">S’il s’agit d’une cause dans laquelle le divorce est demandé, utilisez l’introduction suivante </w:t>
            </w:r>
            <w:r w:rsidRPr="00793F51">
              <w:rPr>
                <w:b/>
                <w:bCs/>
                <w:i/>
                <w:iCs/>
                <w:sz w:val="24"/>
                <w:szCs w:val="24"/>
                <w:lang w:val="fr-CA"/>
              </w:rPr>
              <w:t>:</w:t>
            </w:r>
          </w:p>
          <w:p w14:paraId="450A9F7A" w14:textId="77777777" w:rsidR="00B555E4" w:rsidRPr="00793F51" w:rsidRDefault="00B555E4" w:rsidP="00B555E4">
            <w:pPr>
              <w:rPr>
                <w:sz w:val="24"/>
                <w:szCs w:val="24"/>
                <w:lang w:val="fr-CA"/>
              </w:rPr>
            </w:pPr>
          </w:p>
          <w:p w14:paraId="4394D1FA" w14:textId="1DF14F6C" w:rsidR="00B555E4" w:rsidRPr="00793F51" w:rsidRDefault="003E4CB8" w:rsidP="00B555E4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Comme la requête comprend une demande de divorce</w:t>
            </w:r>
            <w:r w:rsidR="00B555E4" w:rsidRPr="00793F51">
              <w:rPr>
                <w:sz w:val="24"/>
                <w:szCs w:val="24"/>
                <w:lang w:val="fr-CA"/>
              </w:rPr>
              <w:t xml:space="preserve">, </w:t>
            </w:r>
            <w:r>
              <w:rPr>
                <w:sz w:val="24"/>
                <w:szCs w:val="24"/>
                <w:lang w:val="fr-CA"/>
              </w:rPr>
              <w:t xml:space="preserve">toutes les dispositions de la présente ordonnance sont rendues en vertu de la </w:t>
            </w:r>
            <w:r>
              <w:rPr>
                <w:i/>
                <w:iCs/>
                <w:sz w:val="24"/>
                <w:szCs w:val="24"/>
                <w:lang w:val="fr-CA"/>
              </w:rPr>
              <w:t>Loi sur le divorce</w:t>
            </w:r>
            <w:r w:rsidR="00B555E4" w:rsidRPr="00793F51">
              <w:rPr>
                <w:sz w:val="24"/>
                <w:szCs w:val="24"/>
                <w:lang w:val="fr-CA"/>
              </w:rPr>
              <w:t xml:space="preserve"> (</w:t>
            </w:r>
            <w:r>
              <w:rPr>
                <w:sz w:val="24"/>
                <w:szCs w:val="24"/>
                <w:lang w:val="fr-CA"/>
              </w:rPr>
              <w:t xml:space="preserve">dont les dispositions relatives aux </w:t>
            </w:r>
            <w:r w:rsidR="001C1571">
              <w:rPr>
                <w:sz w:val="24"/>
                <w:szCs w:val="24"/>
                <w:lang w:val="fr-CA"/>
              </w:rPr>
              <w:t>questions</w:t>
            </w:r>
            <w:r>
              <w:rPr>
                <w:sz w:val="24"/>
                <w:szCs w:val="24"/>
                <w:lang w:val="fr-CA"/>
              </w:rPr>
              <w:t xml:space="preserve"> parentales et aux aliments</w:t>
            </w:r>
            <w:r w:rsidR="00B555E4" w:rsidRPr="00793F51">
              <w:rPr>
                <w:sz w:val="24"/>
                <w:szCs w:val="24"/>
                <w:lang w:val="fr-CA"/>
              </w:rPr>
              <w:t>),</w:t>
            </w:r>
            <w:r>
              <w:rPr>
                <w:sz w:val="24"/>
                <w:szCs w:val="24"/>
                <w:lang w:val="fr-CA"/>
              </w:rPr>
              <w:t xml:space="preserve"> de</w:t>
            </w:r>
            <w:r w:rsidR="00B555E4" w:rsidRPr="00793F51">
              <w:rPr>
                <w:sz w:val="24"/>
                <w:szCs w:val="24"/>
                <w:lang w:val="fr-CA"/>
              </w:rPr>
              <w:t xml:space="preserve"> </w:t>
            </w:r>
            <w:r>
              <w:rPr>
                <w:sz w:val="24"/>
                <w:szCs w:val="24"/>
                <w:lang w:val="fr-CA"/>
              </w:rPr>
              <w:t xml:space="preserve">la </w:t>
            </w:r>
            <w:r w:rsidRPr="003E4CB8">
              <w:rPr>
                <w:i/>
                <w:iCs/>
                <w:sz w:val="24"/>
                <w:szCs w:val="24"/>
                <w:lang w:val="fr-CA"/>
              </w:rPr>
              <w:t>Loi sur le droit de la famille</w:t>
            </w:r>
            <w:r>
              <w:rPr>
                <w:sz w:val="24"/>
                <w:szCs w:val="24"/>
                <w:lang w:val="fr-CA"/>
              </w:rPr>
              <w:t xml:space="preserve"> </w:t>
            </w:r>
            <w:r w:rsidR="00B555E4" w:rsidRPr="00793F51">
              <w:rPr>
                <w:sz w:val="24"/>
                <w:szCs w:val="24"/>
                <w:lang w:val="fr-CA"/>
              </w:rPr>
              <w:t>(</w:t>
            </w:r>
            <w:r>
              <w:rPr>
                <w:sz w:val="24"/>
                <w:szCs w:val="24"/>
                <w:lang w:val="fr-CA"/>
              </w:rPr>
              <w:t>en ce qui concerne les biens</w:t>
            </w:r>
            <w:r w:rsidR="00B555E4" w:rsidRPr="00793F51">
              <w:rPr>
                <w:sz w:val="24"/>
                <w:szCs w:val="24"/>
                <w:lang w:val="fr-CA"/>
              </w:rPr>
              <w:t xml:space="preserve">), </w:t>
            </w:r>
            <w:r>
              <w:rPr>
                <w:sz w:val="24"/>
                <w:szCs w:val="24"/>
                <w:lang w:val="fr-CA"/>
              </w:rPr>
              <w:t xml:space="preserve">de la </w:t>
            </w:r>
            <w:r w:rsidRPr="003E4CB8">
              <w:rPr>
                <w:i/>
                <w:iCs/>
                <w:sz w:val="24"/>
                <w:szCs w:val="24"/>
                <w:lang w:val="fr-CA"/>
              </w:rPr>
              <w:t>Loi sur les tribunaux judiciaires</w:t>
            </w:r>
            <w:r w:rsidR="00C259B5">
              <w:rPr>
                <w:i/>
                <w:iCs/>
                <w:sz w:val="24"/>
                <w:szCs w:val="24"/>
                <w:lang w:val="fr-CA"/>
              </w:rPr>
              <w:t>,</w:t>
            </w:r>
            <w:r>
              <w:rPr>
                <w:sz w:val="24"/>
                <w:szCs w:val="24"/>
                <w:lang w:val="fr-CA"/>
              </w:rPr>
              <w:t xml:space="preserve"> des </w:t>
            </w:r>
            <w:r w:rsidRPr="003E4CB8">
              <w:rPr>
                <w:i/>
                <w:iCs/>
                <w:sz w:val="24"/>
                <w:szCs w:val="24"/>
                <w:lang w:val="fr-CA"/>
              </w:rPr>
              <w:t>Règles en matière de droit de la famille</w:t>
            </w:r>
            <w:r>
              <w:rPr>
                <w:sz w:val="24"/>
                <w:szCs w:val="24"/>
                <w:lang w:val="fr-CA"/>
              </w:rPr>
              <w:t xml:space="preserve"> (en ce qui concerne les procédures et les dépens) et de</w:t>
            </w:r>
            <w:r w:rsidR="00C259B5">
              <w:rPr>
                <w:sz w:val="24"/>
                <w:szCs w:val="24"/>
                <w:lang w:val="fr-CA"/>
              </w:rPr>
              <w:t xml:space="preserve"> la</w:t>
            </w:r>
            <w:r>
              <w:rPr>
                <w:sz w:val="24"/>
                <w:szCs w:val="24"/>
                <w:lang w:val="fr-CA"/>
              </w:rPr>
              <w:t xml:space="preserve"> </w:t>
            </w:r>
            <w:proofErr w:type="spellStart"/>
            <w:r w:rsidR="00B555E4" w:rsidRPr="003E4CB8">
              <w:rPr>
                <w:i/>
                <w:iCs/>
                <w:sz w:val="24"/>
                <w:szCs w:val="24"/>
                <w:lang w:val="fr-CA"/>
              </w:rPr>
              <w:t>common</w:t>
            </w:r>
            <w:proofErr w:type="spellEnd"/>
            <w:r w:rsidR="00B555E4" w:rsidRPr="003E4CB8">
              <w:rPr>
                <w:i/>
                <w:iCs/>
                <w:sz w:val="24"/>
                <w:szCs w:val="24"/>
                <w:lang w:val="fr-CA"/>
              </w:rPr>
              <w:t xml:space="preserve"> </w:t>
            </w:r>
            <w:proofErr w:type="spellStart"/>
            <w:r w:rsidR="00B555E4" w:rsidRPr="003E4CB8">
              <w:rPr>
                <w:i/>
                <w:iCs/>
                <w:sz w:val="24"/>
                <w:szCs w:val="24"/>
                <w:lang w:val="fr-CA"/>
              </w:rPr>
              <w:t>law</w:t>
            </w:r>
            <w:proofErr w:type="spellEnd"/>
            <w:r w:rsidR="004B1056" w:rsidRPr="00793F51">
              <w:rPr>
                <w:sz w:val="24"/>
                <w:szCs w:val="24"/>
                <w:lang w:val="fr-CA"/>
              </w:rPr>
              <w:t xml:space="preserve">. </w:t>
            </w:r>
            <w:r>
              <w:rPr>
                <w:sz w:val="24"/>
                <w:szCs w:val="24"/>
                <w:lang w:val="fr-CA"/>
              </w:rPr>
              <w:t>Si des dispositions sont prises en vertu d’une autre compétence législative, elle sera indiquée ci-dessous</w:t>
            </w:r>
            <w:r w:rsidR="00B555E4" w:rsidRPr="00793F51">
              <w:rPr>
                <w:sz w:val="24"/>
                <w:szCs w:val="24"/>
                <w:lang w:val="fr-CA"/>
              </w:rPr>
              <w:t xml:space="preserve">.   </w:t>
            </w:r>
          </w:p>
          <w:p w14:paraId="3F363B25" w14:textId="64F3F73B" w:rsidR="00B555E4" w:rsidRPr="00793F51" w:rsidRDefault="00B555E4" w:rsidP="008C011C">
            <w:pPr>
              <w:pStyle w:val="InputArea"/>
              <w:rPr>
                <w:szCs w:val="24"/>
                <w:lang w:val="fr-CA"/>
              </w:rPr>
            </w:pPr>
          </w:p>
        </w:tc>
      </w:tr>
      <w:tr w:rsidR="008C011C" w:rsidRPr="00793F51" w14:paraId="17CCC51B" w14:textId="77777777" w:rsidTr="00FD588F">
        <w:tblPrEx>
          <w:tblBorders>
            <w:bottom w:val="single" w:sz="2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49" w:type="dxa"/>
          <w:wAfter w:w="70" w:type="dxa"/>
          <w:cantSplit/>
          <w:trHeight w:val="250"/>
        </w:trPr>
        <w:tc>
          <w:tcPr>
            <w:tcW w:w="10797" w:type="dxa"/>
            <w:gridSpan w:val="11"/>
            <w:tcBorders>
              <w:bottom w:val="nil"/>
            </w:tcBorders>
            <w:vAlign w:val="center"/>
          </w:tcPr>
          <w:p w14:paraId="3A09CB99" w14:textId="234915F7" w:rsidR="008C011C" w:rsidRPr="00793F51" w:rsidRDefault="008C011C" w:rsidP="008C011C">
            <w:pPr>
              <w:rPr>
                <w:sz w:val="24"/>
                <w:szCs w:val="24"/>
                <w:lang w:val="fr-CA"/>
              </w:rPr>
            </w:pPr>
          </w:p>
          <w:p w14:paraId="04ED13E5" w14:textId="34C55F5E" w:rsidR="008C011C" w:rsidRPr="00793F51" w:rsidRDefault="003E4CB8" w:rsidP="008C011C">
            <w:pPr>
              <w:pStyle w:val="FormTextBold"/>
              <w:rPr>
                <w:rFonts w:ascii="Times New Roman" w:hAnsi="Times New Roman"/>
                <w:sz w:val="24"/>
                <w:szCs w:val="24"/>
                <w:lang w:val="fr-CA"/>
              </w:rPr>
            </w:pPr>
            <w:r>
              <w:rPr>
                <w:rFonts w:ascii="Times New Roman" w:hAnsi="Times New Roman"/>
                <w:sz w:val="24"/>
                <w:szCs w:val="24"/>
                <w:lang w:val="fr-CA"/>
              </w:rPr>
              <w:t xml:space="preserve">LE TRIBUNAL ORDONNE CE QUI SUIT </w:t>
            </w:r>
            <w:r w:rsidR="008C011C" w:rsidRPr="00793F51">
              <w:rPr>
                <w:rFonts w:ascii="Times New Roman" w:hAnsi="Times New Roman"/>
                <w:sz w:val="24"/>
                <w:szCs w:val="24"/>
                <w:lang w:val="fr-CA"/>
              </w:rPr>
              <w:t>:</w:t>
            </w:r>
            <w:r w:rsidR="008C011C" w:rsidRPr="00793F51">
              <w:rPr>
                <w:rFonts w:ascii="Times New Roman" w:hAnsi="Times New Roman"/>
                <w:sz w:val="24"/>
                <w:szCs w:val="24"/>
                <w:lang w:val="fr-CA"/>
              </w:rPr>
              <w:br/>
            </w:r>
          </w:p>
          <w:p w14:paraId="24457601" w14:textId="1102AC7B" w:rsidR="00BC5890" w:rsidRPr="00793F51" w:rsidRDefault="003E4CB8" w:rsidP="008C011C">
            <w:pPr>
              <w:pStyle w:val="FormTextBold"/>
              <w:rPr>
                <w:rFonts w:ascii="Times New Roman" w:hAnsi="Times New Roman"/>
                <w:i/>
                <w:iCs/>
                <w:sz w:val="24"/>
                <w:szCs w:val="24"/>
                <w:lang w:val="fr-C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fr-CA"/>
              </w:rPr>
              <w:t xml:space="preserve">Remarque </w:t>
            </w:r>
            <w:r w:rsidR="00BC5890" w:rsidRPr="00793F51">
              <w:rPr>
                <w:rFonts w:ascii="Times New Roman" w:hAnsi="Times New Roman"/>
                <w:i/>
                <w:iCs/>
                <w:sz w:val="24"/>
                <w:szCs w:val="24"/>
                <w:lang w:val="fr-CA"/>
              </w:rPr>
              <w:t xml:space="preserve">: </w:t>
            </w:r>
            <w:r w:rsidR="001763E6">
              <w:rPr>
                <w:rFonts w:ascii="Times New Roman" w:hAnsi="Times New Roman"/>
                <w:i/>
                <w:iCs/>
                <w:sz w:val="24"/>
                <w:szCs w:val="24"/>
                <w:lang w:val="fr-CA"/>
              </w:rPr>
              <w:t>Indique</w:t>
            </w:r>
            <w:r w:rsidR="00C259B5">
              <w:rPr>
                <w:rFonts w:ascii="Times New Roman" w:hAnsi="Times New Roman"/>
                <w:i/>
                <w:iCs/>
                <w:sz w:val="24"/>
                <w:szCs w:val="24"/>
                <w:lang w:val="fr-CA"/>
              </w:rPr>
              <w:t>z</w:t>
            </w:r>
            <w:r w:rsidR="001763E6">
              <w:rPr>
                <w:rFonts w:ascii="Times New Roman" w:hAnsi="Times New Roman"/>
                <w:i/>
                <w:iCs/>
                <w:sz w:val="24"/>
                <w:szCs w:val="24"/>
                <w:lang w:val="fr-CA"/>
              </w:rPr>
              <w:t xml:space="preserve"> ici les conditions de l’ordonnance, en utilisant un paragraphe distinct pour chaque disposition. Si une disposition </w:t>
            </w:r>
            <w:r w:rsidR="00C259B5">
              <w:rPr>
                <w:rFonts w:ascii="Times New Roman" w:hAnsi="Times New Roman"/>
                <w:i/>
                <w:iCs/>
                <w:sz w:val="24"/>
                <w:szCs w:val="24"/>
                <w:lang w:val="fr-CA"/>
              </w:rPr>
              <w:t>provient d’</w:t>
            </w:r>
            <w:r w:rsidR="001763E6">
              <w:rPr>
                <w:rFonts w:ascii="Times New Roman" w:hAnsi="Times New Roman"/>
                <w:i/>
                <w:iCs/>
                <w:sz w:val="24"/>
                <w:szCs w:val="24"/>
                <w:lang w:val="fr-CA"/>
              </w:rPr>
              <w:t>une loi différente de celles qui sont mentionnées ci-dessus, indiquez cette loi dans le paragraphe applicable</w:t>
            </w:r>
            <w:r w:rsidR="00BC5890" w:rsidRPr="00793F51">
              <w:rPr>
                <w:rFonts w:ascii="Times New Roman" w:hAnsi="Times New Roman"/>
                <w:i/>
                <w:iCs/>
                <w:sz w:val="24"/>
                <w:szCs w:val="24"/>
                <w:lang w:val="fr-CA"/>
              </w:rPr>
              <w:t xml:space="preserve">. </w:t>
            </w:r>
          </w:p>
        </w:tc>
      </w:tr>
      <w:tr w:rsidR="008C011C" w:rsidRPr="00793F51" w14:paraId="4462D654" w14:textId="77777777" w:rsidTr="00FD588F">
        <w:tblPrEx>
          <w:tblBorders>
            <w:bottom w:val="single" w:sz="2" w:space="0" w:color="auto"/>
          </w:tblBorders>
          <w:tblCellMar>
            <w:left w:w="93" w:type="dxa"/>
            <w:right w:w="93" w:type="dxa"/>
          </w:tblCellMar>
        </w:tblPrEx>
        <w:trPr>
          <w:gridBefore w:val="1"/>
          <w:gridAfter w:val="2"/>
          <w:wBefore w:w="49" w:type="dxa"/>
          <w:wAfter w:w="79" w:type="dxa"/>
          <w:cantSplit/>
        </w:trPr>
        <w:tc>
          <w:tcPr>
            <w:tcW w:w="10788" w:type="dxa"/>
            <w:gridSpan w:val="10"/>
            <w:tcBorders>
              <w:bottom w:val="nil"/>
            </w:tcBorders>
          </w:tcPr>
          <w:p w14:paraId="25B24DE3" w14:textId="77777777" w:rsidR="008C011C" w:rsidRPr="00793F51" w:rsidRDefault="008C011C" w:rsidP="008C011C">
            <w:pPr>
              <w:pStyle w:val="6PointSpace"/>
              <w:rPr>
                <w:rFonts w:ascii="Times New Roman" w:hAnsi="Times New Roman"/>
                <w:sz w:val="24"/>
                <w:szCs w:val="24"/>
                <w:lang w:val="fr-CA"/>
              </w:rPr>
            </w:pPr>
          </w:p>
        </w:tc>
      </w:tr>
      <w:tr w:rsidR="008C011C" w:rsidRPr="00793F51" w14:paraId="19B8464F" w14:textId="77777777" w:rsidTr="00FD588F">
        <w:tblPrEx>
          <w:tblBorders>
            <w:bottom w:val="single" w:sz="2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49" w:type="dxa"/>
          <w:wAfter w:w="70" w:type="dxa"/>
        </w:trPr>
        <w:tc>
          <w:tcPr>
            <w:tcW w:w="10797" w:type="dxa"/>
            <w:gridSpan w:val="11"/>
            <w:tcBorders>
              <w:bottom w:val="nil"/>
            </w:tcBorders>
            <w:shd w:val="clear" w:color="auto" w:fill="FFFFFF"/>
          </w:tcPr>
          <w:p w14:paraId="44876847" w14:textId="0595AE75" w:rsidR="008C011C" w:rsidRPr="00793F51" w:rsidRDefault="008C011C" w:rsidP="008C011C">
            <w:pPr>
              <w:pStyle w:val="InputArea"/>
              <w:numPr>
                <w:ilvl w:val="0"/>
                <w:numId w:val="1"/>
              </w:numPr>
              <w:spacing w:after="240" w:line="360" w:lineRule="auto"/>
              <w:ind w:hanging="720"/>
              <w:jc w:val="left"/>
              <w:rPr>
                <w:szCs w:val="24"/>
                <w:lang w:val="fr-CA"/>
              </w:rPr>
            </w:pPr>
            <w:bookmarkStart w:id="8" w:name="_Hlk75177854"/>
            <w:r w:rsidRPr="00793F51">
              <w:rPr>
                <w:szCs w:val="24"/>
                <w:lang w:val="fr-CA"/>
              </w:rPr>
              <w:t xml:space="preserve"> </w:t>
            </w:r>
            <w:bookmarkEnd w:id="8"/>
            <w:r w:rsidRPr="00793F51">
              <w:rPr>
                <w:szCs w:val="24"/>
                <w:lang w:val="fr-CA"/>
              </w:rPr>
              <w:t xml:space="preserve"> </w:t>
            </w:r>
          </w:p>
        </w:tc>
      </w:tr>
      <w:bookmarkEnd w:id="7"/>
      <w:tr w:rsidR="008C011C" w:rsidRPr="00793F51" w14:paraId="11438C17" w14:textId="77777777" w:rsidTr="00FD588F">
        <w:tblPrEx>
          <w:tblBorders>
            <w:bottom w:val="single" w:sz="2" w:space="0" w:color="auto"/>
          </w:tblBorders>
          <w:tblCellMar>
            <w:left w:w="93" w:type="dxa"/>
            <w:right w:w="93" w:type="dxa"/>
          </w:tblCellMar>
        </w:tblPrEx>
        <w:trPr>
          <w:gridBefore w:val="1"/>
          <w:gridAfter w:val="2"/>
          <w:wBefore w:w="49" w:type="dxa"/>
          <w:wAfter w:w="79" w:type="dxa"/>
          <w:cantSplit/>
        </w:trPr>
        <w:tc>
          <w:tcPr>
            <w:tcW w:w="10788" w:type="dxa"/>
            <w:gridSpan w:val="10"/>
            <w:tcBorders>
              <w:bottom w:val="nil"/>
            </w:tcBorders>
          </w:tcPr>
          <w:p w14:paraId="4D6E085C" w14:textId="77777777" w:rsidR="008C011C" w:rsidRPr="00793F51" w:rsidRDefault="008C011C" w:rsidP="008C011C">
            <w:pPr>
              <w:pStyle w:val="CustomNormal"/>
              <w:rPr>
                <w:lang w:val="fr-CA"/>
              </w:rPr>
            </w:pPr>
          </w:p>
        </w:tc>
      </w:tr>
      <w:tr w:rsidR="008C011C" w:rsidRPr="00793F51" w14:paraId="34B0E847" w14:textId="77777777" w:rsidTr="00FD588F">
        <w:tblPrEx>
          <w:tblBorders>
            <w:bottom w:val="single" w:sz="2" w:space="0" w:color="auto"/>
          </w:tblBorders>
          <w:tblCellMar>
            <w:left w:w="93" w:type="dxa"/>
            <w:right w:w="93" w:type="dxa"/>
          </w:tblCellMar>
        </w:tblPrEx>
        <w:trPr>
          <w:gridBefore w:val="1"/>
          <w:gridAfter w:val="2"/>
          <w:wBefore w:w="49" w:type="dxa"/>
          <w:wAfter w:w="79" w:type="dxa"/>
          <w:cantSplit/>
          <w:trHeight w:val="250"/>
        </w:trPr>
        <w:tc>
          <w:tcPr>
            <w:tcW w:w="10788" w:type="dxa"/>
            <w:gridSpan w:val="10"/>
            <w:tcBorders>
              <w:bottom w:val="single" w:sz="18" w:space="0" w:color="auto"/>
            </w:tcBorders>
            <w:vAlign w:val="bottom"/>
          </w:tcPr>
          <w:p w14:paraId="6761F996" w14:textId="7E3F9405" w:rsidR="008C011C" w:rsidRPr="00793F51" w:rsidRDefault="008C011C" w:rsidP="008C011C">
            <w:pPr>
              <w:pStyle w:val="CustomNormal"/>
              <w:rPr>
                <w:lang w:val="fr-CA"/>
              </w:rPr>
            </w:pPr>
          </w:p>
        </w:tc>
      </w:tr>
      <w:tr w:rsidR="008C011C" w:rsidRPr="00793F51" w14:paraId="004A3676" w14:textId="77777777" w:rsidTr="00FD588F">
        <w:tblPrEx>
          <w:tblBorders>
            <w:bottom w:val="single" w:sz="2" w:space="0" w:color="auto"/>
          </w:tblBorders>
          <w:tblCellMar>
            <w:left w:w="93" w:type="dxa"/>
            <w:right w:w="93" w:type="dxa"/>
          </w:tblCellMar>
        </w:tblPrEx>
        <w:trPr>
          <w:gridBefore w:val="1"/>
          <w:gridAfter w:val="2"/>
          <w:wBefore w:w="49" w:type="dxa"/>
          <w:wAfter w:w="79" w:type="dxa"/>
          <w:cantSplit/>
        </w:trPr>
        <w:tc>
          <w:tcPr>
            <w:tcW w:w="10788" w:type="dxa"/>
            <w:gridSpan w:val="10"/>
            <w:tcBorders>
              <w:top w:val="nil"/>
              <w:bottom w:val="nil"/>
            </w:tcBorders>
          </w:tcPr>
          <w:p w14:paraId="01CBBE25" w14:textId="77777777" w:rsidR="008C011C" w:rsidRPr="00793F51" w:rsidRDefault="008C011C" w:rsidP="008C011C">
            <w:pPr>
              <w:pStyle w:val="CustomNormal"/>
              <w:rPr>
                <w:lang w:val="fr-CA"/>
              </w:rPr>
            </w:pPr>
          </w:p>
        </w:tc>
      </w:tr>
      <w:tr w:rsidR="008C011C" w:rsidRPr="00793F51" w14:paraId="44456A7C" w14:textId="77777777" w:rsidTr="00FD588F">
        <w:tblPrEx>
          <w:tblBorders>
            <w:bottom w:val="single" w:sz="2" w:space="0" w:color="auto"/>
          </w:tblBorders>
          <w:tblCellMar>
            <w:left w:w="93" w:type="dxa"/>
            <w:right w:w="93" w:type="dxa"/>
          </w:tblCellMar>
        </w:tblPrEx>
        <w:trPr>
          <w:gridBefore w:val="1"/>
          <w:gridAfter w:val="2"/>
          <w:wBefore w:w="49" w:type="dxa"/>
          <w:wAfter w:w="79" w:type="dxa"/>
          <w:cantSplit/>
        </w:trPr>
        <w:tc>
          <w:tcPr>
            <w:tcW w:w="10788" w:type="dxa"/>
            <w:gridSpan w:val="10"/>
            <w:tcBorders>
              <w:top w:val="nil"/>
              <w:bottom w:val="nil"/>
            </w:tcBorders>
          </w:tcPr>
          <w:p w14:paraId="3A17F601" w14:textId="77777777" w:rsidR="008C011C" w:rsidRPr="00793F51" w:rsidRDefault="008C011C" w:rsidP="008C011C">
            <w:pPr>
              <w:pStyle w:val="CustomNormal"/>
              <w:keepNext/>
              <w:keepLines/>
              <w:rPr>
                <w:lang w:val="fr-CA"/>
              </w:rPr>
            </w:pPr>
          </w:p>
        </w:tc>
      </w:tr>
      <w:tr w:rsidR="008C011C" w:rsidRPr="00793F51" w14:paraId="10903C0D" w14:textId="77777777" w:rsidTr="00FD588F">
        <w:tblPrEx>
          <w:tblBorders>
            <w:bottom w:val="single" w:sz="2" w:space="0" w:color="auto"/>
          </w:tblBorders>
          <w:tblCellMar>
            <w:left w:w="93" w:type="dxa"/>
            <w:right w:w="93" w:type="dxa"/>
          </w:tblCellMar>
        </w:tblPrEx>
        <w:trPr>
          <w:gridBefore w:val="1"/>
          <w:gridAfter w:val="2"/>
          <w:wBefore w:w="49" w:type="dxa"/>
          <w:wAfter w:w="79" w:type="dxa"/>
          <w:cantSplit/>
        </w:trPr>
        <w:tc>
          <w:tcPr>
            <w:tcW w:w="10788" w:type="dxa"/>
            <w:gridSpan w:val="10"/>
            <w:tcBorders>
              <w:top w:val="nil"/>
              <w:bottom w:val="nil"/>
            </w:tcBorders>
          </w:tcPr>
          <w:p w14:paraId="3612F6BB" w14:textId="77777777" w:rsidR="008C011C" w:rsidRPr="00793F51" w:rsidRDefault="008C011C" w:rsidP="008C011C">
            <w:pPr>
              <w:pStyle w:val="CustomNormal"/>
              <w:keepNext/>
              <w:keepLines/>
              <w:rPr>
                <w:lang w:val="fr-CA"/>
              </w:rPr>
            </w:pPr>
          </w:p>
        </w:tc>
      </w:tr>
      <w:tr w:rsidR="008C011C" w:rsidRPr="00793F51" w14:paraId="423E0DDC" w14:textId="77777777" w:rsidTr="00FD588F">
        <w:tblPrEx>
          <w:tblBorders>
            <w:bottom w:val="single" w:sz="2" w:space="0" w:color="auto"/>
          </w:tblBorders>
          <w:tblCellMar>
            <w:left w:w="93" w:type="dxa"/>
            <w:right w:w="93" w:type="dxa"/>
          </w:tblCellMar>
        </w:tblPrEx>
        <w:trPr>
          <w:gridBefore w:val="1"/>
          <w:gridAfter w:val="1"/>
          <w:wBefore w:w="49" w:type="dxa"/>
          <w:wAfter w:w="70" w:type="dxa"/>
          <w:cantSplit/>
        </w:trPr>
        <w:tc>
          <w:tcPr>
            <w:tcW w:w="5179" w:type="dxa"/>
            <w:gridSpan w:val="2"/>
            <w:tcBorders>
              <w:bottom w:val="single" w:sz="2" w:space="0" w:color="auto"/>
            </w:tcBorders>
          </w:tcPr>
          <w:p w14:paraId="085C8994" w14:textId="6139215F" w:rsidR="008C011C" w:rsidRPr="00793F51" w:rsidRDefault="008C011C" w:rsidP="008C011C">
            <w:pPr>
              <w:pStyle w:val="CustomNormal"/>
              <w:keepNext/>
              <w:keepLines/>
              <w:rPr>
                <w:lang w:val="fr-CA"/>
              </w:rPr>
            </w:pPr>
            <w:r w:rsidRPr="00793F51">
              <w:rPr>
                <w:lang w:val="fr-CA"/>
              </w:rPr>
              <w:tab/>
            </w:r>
            <w:r w:rsidRPr="00793F51">
              <w:rPr>
                <w:lang w:val="fr-CA"/>
              </w:rPr>
              <w:tab/>
            </w:r>
          </w:p>
        </w:tc>
        <w:tc>
          <w:tcPr>
            <w:tcW w:w="448" w:type="dxa"/>
            <w:tcBorders>
              <w:bottom w:val="nil"/>
            </w:tcBorders>
          </w:tcPr>
          <w:p w14:paraId="6116B7D9" w14:textId="77777777" w:rsidR="008C011C" w:rsidRPr="00793F51" w:rsidRDefault="008C011C" w:rsidP="008C011C">
            <w:pPr>
              <w:pStyle w:val="CustomNormal"/>
              <w:keepNext/>
              <w:keepLines/>
              <w:rPr>
                <w:lang w:val="fr-CA"/>
              </w:rPr>
            </w:pPr>
          </w:p>
        </w:tc>
        <w:tc>
          <w:tcPr>
            <w:tcW w:w="5170" w:type="dxa"/>
            <w:gridSpan w:val="8"/>
            <w:tcBorders>
              <w:bottom w:val="single" w:sz="2" w:space="0" w:color="auto"/>
            </w:tcBorders>
          </w:tcPr>
          <w:p w14:paraId="3F97EBCE" w14:textId="77777777" w:rsidR="008C011C" w:rsidRPr="00793F51" w:rsidRDefault="008C011C" w:rsidP="008C011C">
            <w:pPr>
              <w:pStyle w:val="CustomNormal"/>
              <w:keepNext/>
              <w:keepLines/>
              <w:rPr>
                <w:lang w:val="fr-CA"/>
              </w:rPr>
            </w:pPr>
          </w:p>
        </w:tc>
      </w:tr>
      <w:tr w:rsidR="008C011C" w:rsidRPr="00793F51" w14:paraId="505E0899" w14:textId="77777777" w:rsidTr="00FD588F">
        <w:tblPrEx>
          <w:tblBorders>
            <w:bottom w:val="single" w:sz="2" w:space="0" w:color="auto"/>
          </w:tblBorders>
          <w:tblCellMar>
            <w:left w:w="93" w:type="dxa"/>
            <w:right w:w="93" w:type="dxa"/>
          </w:tblCellMar>
        </w:tblPrEx>
        <w:trPr>
          <w:gridBefore w:val="1"/>
          <w:gridAfter w:val="1"/>
          <w:wBefore w:w="49" w:type="dxa"/>
          <w:wAfter w:w="70" w:type="dxa"/>
          <w:cantSplit/>
          <w:trHeight w:val="250"/>
        </w:trPr>
        <w:tc>
          <w:tcPr>
            <w:tcW w:w="5179" w:type="dxa"/>
            <w:gridSpan w:val="2"/>
            <w:tcBorders>
              <w:top w:val="nil"/>
              <w:bottom w:val="nil"/>
            </w:tcBorders>
          </w:tcPr>
          <w:p w14:paraId="61A68A76" w14:textId="260FE755" w:rsidR="008C011C" w:rsidRPr="00793F51" w:rsidRDefault="008C011C" w:rsidP="008C011C">
            <w:pPr>
              <w:pStyle w:val="Instruction"/>
              <w:rPr>
                <w:lang w:val="fr-CA"/>
              </w:rPr>
            </w:pPr>
            <w:r w:rsidRPr="00793F51">
              <w:rPr>
                <w:lang w:val="fr-CA"/>
              </w:rPr>
              <w:t xml:space="preserve">Date </w:t>
            </w:r>
            <w:r w:rsidR="001763E6">
              <w:rPr>
                <w:lang w:val="fr-CA"/>
              </w:rPr>
              <w:t>de la</w:t>
            </w:r>
            <w:r w:rsidRPr="00793F51">
              <w:rPr>
                <w:lang w:val="fr-CA"/>
              </w:rPr>
              <w:t xml:space="preserve"> signature</w:t>
            </w:r>
          </w:p>
        </w:tc>
        <w:tc>
          <w:tcPr>
            <w:tcW w:w="448" w:type="dxa"/>
            <w:tcBorders>
              <w:bottom w:val="nil"/>
            </w:tcBorders>
          </w:tcPr>
          <w:p w14:paraId="4D1AAD07" w14:textId="77777777" w:rsidR="008C011C" w:rsidRPr="00793F51" w:rsidRDefault="008C011C" w:rsidP="008C011C">
            <w:pPr>
              <w:keepNext/>
              <w:keepLines/>
              <w:widowControl w:val="0"/>
              <w:rPr>
                <w:lang w:val="fr-CA"/>
              </w:rPr>
            </w:pPr>
          </w:p>
        </w:tc>
        <w:tc>
          <w:tcPr>
            <w:tcW w:w="5170" w:type="dxa"/>
            <w:gridSpan w:val="8"/>
            <w:tcBorders>
              <w:bottom w:val="nil"/>
            </w:tcBorders>
          </w:tcPr>
          <w:p w14:paraId="136CCF6B" w14:textId="77FD521A" w:rsidR="008C011C" w:rsidRPr="00793F51" w:rsidRDefault="008C011C" w:rsidP="008C011C">
            <w:pPr>
              <w:pStyle w:val="Instruction"/>
              <w:keepNext/>
              <w:keepLines/>
              <w:rPr>
                <w:lang w:val="fr-CA"/>
              </w:rPr>
            </w:pPr>
            <w:r w:rsidRPr="00793F51">
              <w:rPr>
                <w:lang w:val="fr-CA"/>
              </w:rPr>
              <w:t xml:space="preserve">Signature </w:t>
            </w:r>
            <w:r w:rsidR="001763E6">
              <w:rPr>
                <w:lang w:val="fr-CA"/>
              </w:rPr>
              <w:t>du greffier du tribunal</w:t>
            </w:r>
          </w:p>
        </w:tc>
      </w:tr>
    </w:tbl>
    <w:p w14:paraId="427CAF6C" w14:textId="77777777" w:rsidR="0024334D" w:rsidRPr="00793F51" w:rsidRDefault="0024334D">
      <w:pPr>
        <w:rPr>
          <w:lang w:val="fr-CA"/>
        </w:rPr>
      </w:pPr>
    </w:p>
    <w:sectPr w:rsidR="0024334D" w:rsidRPr="00793F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360" w:right="576" w:bottom="720" w:left="936" w:header="3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5B217D" w14:textId="77777777" w:rsidR="00D96664" w:rsidRDefault="00D96664">
      <w:r>
        <w:separator/>
      </w:r>
    </w:p>
  </w:endnote>
  <w:endnote w:type="continuationSeparator" w:id="0">
    <w:p w14:paraId="7286E1BC" w14:textId="77777777" w:rsidR="00D96664" w:rsidRDefault="00D9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56F04C" w14:textId="77777777" w:rsidR="00FF131F" w:rsidRDefault="00FF13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4AEBB" w14:textId="77777777" w:rsidR="00FF131F" w:rsidRDefault="00FF13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AF68A" w14:textId="77777777" w:rsidR="007C3748" w:rsidRDefault="007C3748">
    <w:pPr>
      <w:pStyle w:val="CustomFooter"/>
    </w:pPr>
    <w:proofErr w:type="spellStart"/>
    <w:r>
      <w:t>DIVORCEmate</w:t>
    </w:r>
    <w:proofErr w:type="spellEnd"/>
    <w:r>
      <w:t xml:space="preserve"> Software Inc.  (416) 718-</w:t>
    </w:r>
    <w:proofErr w:type="gramStart"/>
    <w:r>
      <w:t>3461  www.divorcemate.com</w:t>
    </w:r>
    <w:proofErr w:type="gramEnd"/>
    <w:r>
      <w:t xml:space="preserve">  7.1.04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210FA2" w14:textId="77777777" w:rsidR="00D96664" w:rsidRDefault="00D96664">
      <w:r>
        <w:separator/>
      </w:r>
    </w:p>
  </w:footnote>
  <w:footnote w:type="continuationSeparator" w:id="0">
    <w:p w14:paraId="480F979A" w14:textId="77777777" w:rsidR="00D96664" w:rsidRDefault="00D96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CBC26" w14:textId="77777777" w:rsidR="00FF131F" w:rsidRDefault="00FF13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90" w:type="dxa"/>
      <w:tblBorders>
        <w:bottom w:val="single" w:sz="18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60"/>
      <w:gridCol w:w="3659"/>
      <w:gridCol w:w="2481"/>
    </w:tblGrid>
    <w:tr w:rsidR="007C3748" w14:paraId="0AF3B3AD" w14:textId="77777777">
      <w:trPr>
        <w:trHeight w:val="180"/>
      </w:trPr>
      <w:tc>
        <w:tcPr>
          <w:tcW w:w="4660" w:type="dxa"/>
          <w:vAlign w:val="bottom"/>
        </w:tcPr>
        <w:p w14:paraId="7BA441C0" w14:textId="29E50F96" w:rsidR="007C3748" w:rsidRDefault="007C3748">
          <w:pPr>
            <w:pStyle w:val="CustomHeader"/>
          </w:pPr>
          <w:proofErr w:type="spellStart"/>
          <w:r>
            <w:t>Form</w:t>
          </w:r>
          <w:r w:rsidR="00FF131F">
            <w:t>ule</w:t>
          </w:r>
          <w:proofErr w:type="spellEnd"/>
          <w:r>
            <w:t xml:space="preserve"> 25: Ord</w:t>
          </w:r>
          <w:r w:rsidR="00FF131F">
            <w:t>onnance</w:t>
          </w:r>
          <w:r>
            <w:t xml:space="preserve"> (</w:t>
          </w:r>
          <w:proofErr w:type="spellStart"/>
          <w:r w:rsidR="00FF131F">
            <w:t>formule</w:t>
          </w:r>
          <w:proofErr w:type="spellEnd"/>
          <w:r w:rsidR="00FF131F">
            <w:t xml:space="preserve"> </w:t>
          </w:r>
          <w:proofErr w:type="spellStart"/>
          <w:r>
            <w:t>g</w:t>
          </w:r>
          <w:r w:rsidR="00FF131F">
            <w:t>énérale</w:t>
          </w:r>
          <w:proofErr w:type="spellEnd"/>
          <w:r>
            <w:t xml:space="preserve">) (page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5</w:t>
          </w:r>
          <w:r>
            <w:fldChar w:fldCharType="end"/>
          </w:r>
          <w:r>
            <w:t>)</w:t>
          </w:r>
        </w:p>
      </w:tc>
      <w:tc>
        <w:tcPr>
          <w:tcW w:w="3659" w:type="dxa"/>
          <w:vAlign w:val="bottom"/>
        </w:tcPr>
        <w:p w14:paraId="677B5B15" w14:textId="6559C6A4" w:rsidR="007C3748" w:rsidRDefault="00207C0B">
          <w:pPr>
            <w:pStyle w:val="CustomHeader"/>
            <w:ind w:right="72"/>
            <w:jc w:val="right"/>
          </w:pPr>
          <w:proofErr w:type="spellStart"/>
          <w:r>
            <w:t>Numéro</w:t>
          </w:r>
          <w:proofErr w:type="spellEnd"/>
          <w:r>
            <w:t xml:space="preserve"> de dossier du </w:t>
          </w:r>
          <w:proofErr w:type="spellStart"/>
          <w:proofErr w:type="gramStart"/>
          <w:r>
            <w:t>greffe</w:t>
          </w:r>
          <w:proofErr w:type="spellEnd"/>
          <w:r>
            <w:t xml:space="preserve"> :</w:t>
          </w:r>
          <w:proofErr w:type="gramEnd"/>
          <w:r>
            <w:t xml:space="preserve"> </w:t>
          </w:r>
        </w:p>
      </w:tc>
      <w:tc>
        <w:tcPr>
          <w:tcW w:w="2481" w:type="dxa"/>
          <w:tcBorders>
            <w:bottom w:val="single" w:sz="2" w:space="0" w:color="auto"/>
          </w:tcBorders>
          <w:vAlign w:val="bottom"/>
        </w:tcPr>
        <w:p w14:paraId="02622A0C" w14:textId="0CAF1741" w:rsidR="007C3748" w:rsidRDefault="007C3748">
          <w:pPr>
            <w:pStyle w:val="InputArea"/>
            <w:jc w:val="right"/>
          </w:pPr>
          <w:r>
            <w:fldChar w:fldCharType="begin"/>
          </w:r>
          <w:r>
            <w:instrText xml:space="preserve"> STYLEREF CFN \* MERGEFORMAT </w:instrText>
          </w:r>
          <w:r>
            <w:fldChar w:fldCharType="end"/>
          </w:r>
        </w:p>
      </w:tc>
    </w:tr>
    <w:tr w:rsidR="007C3748" w14:paraId="4800A58E" w14:textId="77777777">
      <w:tblPrEx>
        <w:tblCellMar>
          <w:left w:w="14" w:type="dxa"/>
          <w:right w:w="14" w:type="dxa"/>
        </w:tblCellMar>
      </w:tblPrEx>
      <w:trPr>
        <w:cantSplit/>
        <w:trHeight w:hRule="exact" w:val="216"/>
      </w:trPr>
      <w:tc>
        <w:tcPr>
          <w:tcW w:w="10800" w:type="dxa"/>
          <w:gridSpan w:val="3"/>
        </w:tcPr>
        <w:p w14:paraId="4240B8DC" w14:textId="77777777" w:rsidR="007C3748" w:rsidRDefault="007C3748">
          <w:pPr>
            <w:pStyle w:val="CustomHeader"/>
          </w:pPr>
        </w:p>
      </w:tc>
    </w:tr>
  </w:tbl>
  <w:p w14:paraId="5BDC1ABE" w14:textId="77777777" w:rsidR="007C3748" w:rsidRDefault="007C3748">
    <w:pPr>
      <w:pStyle w:val="CustomHead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E729DE" w14:textId="77777777" w:rsidR="00FF131F" w:rsidRDefault="00FF13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84CF1"/>
    <w:multiLevelType w:val="hybridMultilevel"/>
    <w:tmpl w:val="98C2DE0C"/>
    <w:lvl w:ilvl="0" w:tplc="BC00065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47017"/>
    <w:multiLevelType w:val="hybridMultilevel"/>
    <w:tmpl w:val="0C162CFE"/>
    <w:lvl w:ilvl="0" w:tplc="ADECCEB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7E4E9D"/>
    <w:multiLevelType w:val="hybridMultilevel"/>
    <w:tmpl w:val="ED02F23C"/>
    <w:lvl w:ilvl="0" w:tplc="635E7D86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4E63DFB"/>
    <w:multiLevelType w:val="hybridMultilevel"/>
    <w:tmpl w:val="10F4D932"/>
    <w:lvl w:ilvl="0" w:tplc="073025CC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0411D"/>
    <w:multiLevelType w:val="hybridMultilevel"/>
    <w:tmpl w:val="6CFC7DDC"/>
    <w:lvl w:ilvl="0" w:tplc="2DF2E20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AD1EB5"/>
    <w:multiLevelType w:val="hybridMultilevel"/>
    <w:tmpl w:val="C7A23854"/>
    <w:lvl w:ilvl="0" w:tplc="2DF2E20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7962C7"/>
    <w:multiLevelType w:val="hybridMultilevel"/>
    <w:tmpl w:val="EAE4BE3C"/>
    <w:lvl w:ilvl="0" w:tplc="073025CC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73025CC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BA944370">
      <w:start w:val="8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9011B"/>
    <w:multiLevelType w:val="hybridMultilevel"/>
    <w:tmpl w:val="0EFAFA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EF2458"/>
    <w:multiLevelType w:val="hybridMultilevel"/>
    <w:tmpl w:val="69EE598A"/>
    <w:lvl w:ilvl="0" w:tplc="6BEE05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ument number" w:val="7"/>
    <w:docVar w:name="MergeFileLocation" w:val="907"/>
    <w:docVar w:name="MergeFileRevisionNumber" w:val="6"/>
  </w:docVars>
  <w:rsids>
    <w:rsidRoot w:val="009C0508"/>
    <w:rsid w:val="0002537C"/>
    <w:rsid w:val="00040F4F"/>
    <w:rsid w:val="00044260"/>
    <w:rsid w:val="000443D2"/>
    <w:rsid w:val="00053FE5"/>
    <w:rsid w:val="00064366"/>
    <w:rsid w:val="00070367"/>
    <w:rsid w:val="000745DA"/>
    <w:rsid w:val="00087685"/>
    <w:rsid w:val="00096419"/>
    <w:rsid w:val="000A6CA2"/>
    <w:rsid w:val="000B0778"/>
    <w:rsid w:val="000C06BE"/>
    <w:rsid w:val="000C5908"/>
    <w:rsid w:val="000F2893"/>
    <w:rsid w:val="000F60DE"/>
    <w:rsid w:val="000F6680"/>
    <w:rsid w:val="00101E44"/>
    <w:rsid w:val="00106CB8"/>
    <w:rsid w:val="00125BF9"/>
    <w:rsid w:val="00141FB1"/>
    <w:rsid w:val="0014340C"/>
    <w:rsid w:val="001763E6"/>
    <w:rsid w:val="001954A3"/>
    <w:rsid w:val="00197714"/>
    <w:rsid w:val="001B2D05"/>
    <w:rsid w:val="001C1571"/>
    <w:rsid w:val="001D0148"/>
    <w:rsid w:val="00207C0B"/>
    <w:rsid w:val="002241E5"/>
    <w:rsid w:val="002262F2"/>
    <w:rsid w:val="0024334D"/>
    <w:rsid w:val="00256595"/>
    <w:rsid w:val="00266E70"/>
    <w:rsid w:val="00282127"/>
    <w:rsid w:val="00283EAD"/>
    <w:rsid w:val="00293B3B"/>
    <w:rsid w:val="002B4A46"/>
    <w:rsid w:val="002D2540"/>
    <w:rsid w:val="002F25C0"/>
    <w:rsid w:val="00316B48"/>
    <w:rsid w:val="00327536"/>
    <w:rsid w:val="00327BAB"/>
    <w:rsid w:val="00345C2C"/>
    <w:rsid w:val="00351A2C"/>
    <w:rsid w:val="00357C86"/>
    <w:rsid w:val="00362780"/>
    <w:rsid w:val="00366D4A"/>
    <w:rsid w:val="00371485"/>
    <w:rsid w:val="003728F6"/>
    <w:rsid w:val="00380A40"/>
    <w:rsid w:val="00383C18"/>
    <w:rsid w:val="003A2377"/>
    <w:rsid w:val="003A60CE"/>
    <w:rsid w:val="003B7BCE"/>
    <w:rsid w:val="003D1F26"/>
    <w:rsid w:val="003E4CB8"/>
    <w:rsid w:val="00405237"/>
    <w:rsid w:val="0041348A"/>
    <w:rsid w:val="00426BEC"/>
    <w:rsid w:val="0045252E"/>
    <w:rsid w:val="0045266C"/>
    <w:rsid w:val="0045398D"/>
    <w:rsid w:val="004622BE"/>
    <w:rsid w:val="00474B5E"/>
    <w:rsid w:val="004A1EF0"/>
    <w:rsid w:val="004A63CC"/>
    <w:rsid w:val="004B1056"/>
    <w:rsid w:val="004B4253"/>
    <w:rsid w:val="004D2F10"/>
    <w:rsid w:val="004D7C16"/>
    <w:rsid w:val="004E2614"/>
    <w:rsid w:val="00504A72"/>
    <w:rsid w:val="005274B1"/>
    <w:rsid w:val="00535676"/>
    <w:rsid w:val="00540A82"/>
    <w:rsid w:val="00563FEF"/>
    <w:rsid w:val="005808AE"/>
    <w:rsid w:val="005B4B2B"/>
    <w:rsid w:val="005E219E"/>
    <w:rsid w:val="005E2474"/>
    <w:rsid w:val="0062208D"/>
    <w:rsid w:val="00636AFA"/>
    <w:rsid w:val="00644F52"/>
    <w:rsid w:val="006A34D5"/>
    <w:rsid w:val="006B63A2"/>
    <w:rsid w:val="006E0B92"/>
    <w:rsid w:val="00707320"/>
    <w:rsid w:val="00730E2E"/>
    <w:rsid w:val="00747670"/>
    <w:rsid w:val="00751C0A"/>
    <w:rsid w:val="00754C87"/>
    <w:rsid w:val="00766470"/>
    <w:rsid w:val="00792A2A"/>
    <w:rsid w:val="00793F51"/>
    <w:rsid w:val="00795A25"/>
    <w:rsid w:val="007C2AD3"/>
    <w:rsid w:val="007C347C"/>
    <w:rsid w:val="007C3748"/>
    <w:rsid w:val="007C6517"/>
    <w:rsid w:val="007E553B"/>
    <w:rsid w:val="00807216"/>
    <w:rsid w:val="008248EC"/>
    <w:rsid w:val="00824FD7"/>
    <w:rsid w:val="0084449A"/>
    <w:rsid w:val="00851B90"/>
    <w:rsid w:val="00853344"/>
    <w:rsid w:val="008643B4"/>
    <w:rsid w:val="00872F47"/>
    <w:rsid w:val="0087497C"/>
    <w:rsid w:val="00875C92"/>
    <w:rsid w:val="008A089B"/>
    <w:rsid w:val="008A16CE"/>
    <w:rsid w:val="008A5111"/>
    <w:rsid w:val="008B5C93"/>
    <w:rsid w:val="008C011C"/>
    <w:rsid w:val="008D7438"/>
    <w:rsid w:val="008F603F"/>
    <w:rsid w:val="009377AA"/>
    <w:rsid w:val="00955332"/>
    <w:rsid w:val="00973379"/>
    <w:rsid w:val="009767D5"/>
    <w:rsid w:val="009774B9"/>
    <w:rsid w:val="009A490F"/>
    <w:rsid w:val="009B6501"/>
    <w:rsid w:val="009C0508"/>
    <w:rsid w:val="009E2AC8"/>
    <w:rsid w:val="009F1925"/>
    <w:rsid w:val="00A16E30"/>
    <w:rsid w:val="00A50844"/>
    <w:rsid w:val="00A63728"/>
    <w:rsid w:val="00A71DE4"/>
    <w:rsid w:val="00A76E41"/>
    <w:rsid w:val="00A8197A"/>
    <w:rsid w:val="00AA402A"/>
    <w:rsid w:val="00AB6F0A"/>
    <w:rsid w:val="00AC47B6"/>
    <w:rsid w:val="00AC69BD"/>
    <w:rsid w:val="00AE26EC"/>
    <w:rsid w:val="00AE5A09"/>
    <w:rsid w:val="00B12AD3"/>
    <w:rsid w:val="00B15D0C"/>
    <w:rsid w:val="00B333EE"/>
    <w:rsid w:val="00B46008"/>
    <w:rsid w:val="00B47127"/>
    <w:rsid w:val="00B555E4"/>
    <w:rsid w:val="00B629D7"/>
    <w:rsid w:val="00B6366C"/>
    <w:rsid w:val="00B75329"/>
    <w:rsid w:val="00B84843"/>
    <w:rsid w:val="00B94E5B"/>
    <w:rsid w:val="00BB3DB2"/>
    <w:rsid w:val="00BC1C45"/>
    <w:rsid w:val="00BC5890"/>
    <w:rsid w:val="00BD0090"/>
    <w:rsid w:val="00BD14A7"/>
    <w:rsid w:val="00BD37B8"/>
    <w:rsid w:val="00BE0BBB"/>
    <w:rsid w:val="00BE6FD3"/>
    <w:rsid w:val="00BF6762"/>
    <w:rsid w:val="00BF696F"/>
    <w:rsid w:val="00BF6C79"/>
    <w:rsid w:val="00C05E9C"/>
    <w:rsid w:val="00C12730"/>
    <w:rsid w:val="00C165FB"/>
    <w:rsid w:val="00C22EBC"/>
    <w:rsid w:val="00C259B5"/>
    <w:rsid w:val="00C3558A"/>
    <w:rsid w:val="00C51847"/>
    <w:rsid w:val="00C540F3"/>
    <w:rsid w:val="00C54CB1"/>
    <w:rsid w:val="00C908A0"/>
    <w:rsid w:val="00CA4C4B"/>
    <w:rsid w:val="00CE7C54"/>
    <w:rsid w:val="00CF5BD6"/>
    <w:rsid w:val="00D04AF9"/>
    <w:rsid w:val="00D13878"/>
    <w:rsid w:val="00D3006E"/>
    <w:rsid w:val="00D71763"/>
    <w:rsid w:val="00D71D9F"/>
    <w:rsid w:val="00D82F88"/>
    <w:rsid w:val="00D84405"/>
    <w:rsid w:val="00D90FD8"/>
    <w:rsid w:val="00D91F51"/>
    <w:rsid w:val="00D96664"/>
    <w:rsid w:val="00DB2D95"/>
    <w:rsid w:val="00DB6F89"/>
    <w:rsid w:val="00E045D5"/>
    <w:rsid w:val="00E301FE"/>
    <w:rsid w:val="00E404C5"/>
    <w:rsid w:val="00E61F71"/>
    <w:rsid w:val="00E8219C"/>
    <w:rsid w:val="00E91B5B"/>
    <w:rsid w:val="00E942E5"/>
    <w:rsid w:val="00EA7008"/>
    <w:rsid w:val="00EB03A4"/>
    <w:rsid w:val="00EE3293"/>
    <w:rsid w:val="00EE3D7B"/>
    <w:rsid w:val="00EF172E"/>
    <w:rsid w:val="00F1384F"/>
    <w:rsid w:val="00F30BB6"/>
    <w:rsid w:val="00F520CA"/>
    <w:rsid w:val="00F539F4"/>
    <w:rsid w:val="00F53F63"/>
    <w:rsid w:val="00F9465C"/>
    <w:rsid w:val="00FA005F"/>
    <w:rsid w:val="00FA638F"/>
    <w:rsid w:val="00FB0802"/>
    <w:rsid w:val="00FD588F"/>
    <w:rsid w:val="00FD6DAD"/>
    <w:rsid w:val="00FF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8B9B430"/>
  <w15:chartTrackingRefBased/>
  <w15:docId w15:val="{A2F87D34-5C11-46C7-8B54-2A72CAC32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3">
    <w:name w:val="heading 3"/>
    <w:basedOn w:val="Normal"/>
    <w:next w:val="Normal"/>
    <w:qFormat/>
    <w:pPr>
      <w:keepNext/>
      <w:spacing w:before="60"/>
      <w:jc w:val="center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eckBox">
    <w:name w:val="CheckBox"/>
    <w:pPr>
      <w:widowControl w:val="0"/>
      <w:jc w:val="center"/>
    </w:pPr>
    <w:rPr>
      <w:rFonts w:ascii="Arial" w:hAnsi="Arial"/>
      <w:b/>
      <w:sz w:val="22"/>
      <w:lang w:eastAsia="en-US"/>
    </w:rPr>
  </w:style>
  <w:style w:type="paragraph" w:customStyle="1" w:styleId="CFN">
    <w:name w:val="CFN"/>
    <w:autoRedefine/>
    <w:rsid w:val="00CE7C54"/>
    <w:pPr>
      <w:widowControl w:val="0"/>
      <w:ind w:right="14"/>
      <w:jc w:val="right"/>
    </w:pPr>
    <w:rPr>
      <w:b/>
      <w:sz w:val="22"/>
      <w:lang w:eastAsia="en-US"/>
    </w:rPr>
  </w:style>
  <w:style w:type="paragraph" w:customStyle="1" w:styleId="CustomNormal">
    <w:name w:val="CustomNormal"/>
    <w:pPr>
      <w:widowControl w:val="0"/>
      <w:ind w:right="14"/>
    </w:pPr>
    <w:rPr>
      <w:rFonts w:ascii="Arial" w:hAnsi="Arial"/>
      <w:lang w:eastAsia="en-US"/>
    </w:rPr>
  </w:style>
  <w:style w:type="paragraph" w:customStyle="1" w:styleId="HeadInputArea">
    <w:name w:val="HeadInputArea"/>
    <w:rsid w:val="00CE7C54"/>
    <w:pPr>
      <w:widowControl w:val="0"/>
      <w:ind w:right="14"/>
    </w:pPr>
    <w:rPr>
      <w:b/>
      <w:sz w:val="22"/>
      <w:lang w:eastAsia="en-US"/>
    </w:rPr>
  </w:style>
  <w:style w:type="paragraph" w:customStyle="1" w:styleId="Instruction">
    <w:name w:val="Instruction"/>
    <w:pPr>
      <w:widowControl w:val="0"/>
      <w:spacing w:before="20"/>
      <w:jc w:val="center"/>
    </w:pPr>
    <w:rPr>
      <w:rFonts w:ascii="Arial" w:hAnsi="Arial"/>
      <w:i/>
      <w:sz w:val="18"/>
      <w:lang w:eastAsia="en-US"/>
    </w:rPr>
  </w:style>
  <w:style w:type="paragraph" w:customStyle="1" w:styleId="FormName">
    <w:name w:val="FormName"/>
    <w:pPr>
      <w:widowControl w:val="0"/>
      <w:spacing w:before="30"/>
      <w:jc w:val="right"/>
    </w:pPr>
    <w:rPr>
      <w:rFonts w:ascii="Arial" w:hAnsi="Arial"/>
      <w:b/>
      <w:lang w:eastAsia="en-US"/>
    </w:rPr>
  </w:style>
  <w:style w:type="character" w:customStyle="1" w:styleId="InstructNext">
    <w:name w:val="InstructNext"/>
    <w:rPr>
      <w:rFonts w:ascii="Arial" w:hAnsi="Arial"/>
      <w:i/>
      <w:sz w:val="18"/>
    </w:rPr>
  </w:style>
  <w:style w:type="paragraph" w:customStyle="1" w:styleId="FormTextBold">
    <w:name w:val="FormText(Bold)"/>
    <w:pPr>
      <w:widowControl w:val="0"/>
      <w:ind w:right="14"/>
    </w:pPr>
    <w:rPr>
      <w:rFonts w:ascii="Arial" w:hAnsi="Arial"/>
      <w:b/>
      <w:lang w:eastAsia="en-US"/>
    </w:rPr>
  </w:style>
  <w:style w:type="paragraph" w:customStyle="1" w:styleId="TableInstruction">
    <w:name w:val="TableInstruction"/>
    <w:basedOn w:val="Instruction"/>
    <w:pPr>
      <w:ind w:left="72" w:right="14"/>
      <w:jc w:val="left"/>
    </w:pPr>
    <w:rPr>
      <w:sz w:val="14"/>
    </w:rPr>
  </w:style>
  <w:style w:type="paragraph" w:customStyle="1" w:styleId="BoxInputArea">
    <w:name w:val="BoxInputArea"/>
    <w:rsid w:val="00CE7C54"/>
    <w:pPr>
      <w:widowControl w:val="0"/>
      <w:ind w:left="29" w:right="29"/>
    </w:pPr>
    <w:rPr>
      <w:b/>
      <w:sz w:val="22"/>
      <w:lang w:eastAsia="en-US"/>
    </w:rPr>
  </w:style>
  <w:style w:type="paragraph" w:customStyle="1" w:styleId="3PointSpace">
    <w:name w:val="3PointSpace"/>
    <w:pPr>
      <w:widowControl w:val="0"/>
    </w:pPr>
    <w:rPr>
      <w:rFonts w:ascii="Arial" w:hAnsi="Arial"/>
      <w:noProof/>
      <w:sz w:val="6"/>
      <w:lang w:eastAsia="en-US"/>
    </w:rPr>
  </w:style>
  <w:style w:type="paragraph" w:customStyle="1" w:styleId="6PointSpace">
    <w:name w:val="6PointSpace"/>
    <w:pPr>
      <w:widowControl w:val="0"/>
    </w:pPr>
    <w:rPr>
      <w:rFonts w:ascii="Arial" w:hAnsi="Arial"/>
      <w:noProof/>
      <w:sz w:val="12"/>
      <w:lang w:eastAsia="en-US"/>
    </w:rPr>
  </w:style>
  <w:style w:type="paragraph" w:customStyle="1" w:styleId="InputArea">
    <w:name w:val="InputArea"/>
    <w:rsid w:val="00CE7C54"/>
    <w:pPr>
      <w:widowControl w:val="0"/>
      <w:ind w:right="14"/>
      <w:jc w:val="both"/>
    </w:pPr>
    <w:rPr>
      <w:sz w:val="24"/>
      <w:lang w:eastAsia="en-US"/>
    </w:rPr>
  </w:style>
  <w:style w:type="paragraph" w:customStyle="1" w:styleId="CustomHeader">
    <w:name w:val="CustomHeader"/>
    <w:pPr>
      <w:widowControl w:val="0"/>
      <w:ind w:right="14"/>
    </w:pPr>
    <w:rPr>
      <w:rFonts w:ascii="Arial" w:hAnsi="Arial"/>
      <w:b/>
      <w:lang w:eastAsia="en-US"/>
    </w:rPr>
  </w:style>
  <w:style w:type="paragraph" w:customStyle="1" w:styleId="CustomFooter">
    <w:name w:val="CustomFooter"/>
    <w:pPr>
      <w:widowControl w:val="0"/>
      <w:ind w:right="14"/>
      <w:jc w:val="right"/>
    </w:pPr>
    <w:rPr>
      <w:rFonts w:ascii="Arial" w:hAnsi="Arial"/>
      <w:sz w:val="12"/>
      <w:lang w:eastAsia="en-US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2D25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254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254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25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2540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2D2540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5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540"/>
    <w:rPr>
      <w:rFonts w:ascii="Segoe UI" w:hAnsi="Segoe UI" w:cs="Segoe UI"/>
      <w:sz w:val="18"/>
      <w:szCs w:val="18"/>
      <w:lang w:val="en-US" w:eastAsia="en-US"/>
    </w:rPr>
  </w:style>
  <w:style w:type="character" w:styleId="Strong">
    <w:name w:val="Strong"/>
    <w:basedOn w:val="DefaultParagraphFont"/>
    <w:uiPriority w:val="22"/>
    <w:qFormat/>
    <w:rsid w:val="00C05E9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D7C1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28F6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293B3B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86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ustom%20Templates\Or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72C63210D4804D85D79C85814CDFEC" ma:contentTypeVersion="14" ma:contentTypeDescription="Create a new document." ma:contentTypeScope="" ma:versionID="f351bd3800e6d1196856867d5584f444">
  <xsd:schema xmlns:xsd="http://www.w3.org/2001/XMLSchema" xmlns:xs="http://www.w3.org/2001/XMLSchema" xmlns:p="http://schemas.microsoft.com/office/2006/metadata/properties" xmlns:ns3="bbd0f55d-db4a-4d52-9fd5-6035454270ab" xmlns:ns4="54324200-3bb2-4a6d-9295-212bb3cb3861" targetNamespace="http://schemas.microsoft.com/office/2006/metadata/properties" ma:root="true" ma:fieldsID="acc5a7142b0b234676fb5230d474809b" ns3:_="" ns4:_="">
    <xsd:import namespace="bbd0f55d-db4a-4d52-9fd5-6035454270ab"/>
    <xsd:import namespace="54324200-3bb2-4a6d-9295-212bb3cb38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0f55d-db4a-4d52-9fd5-6035454270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24200-3bb2-4a6d-9295-212bb3cb386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801B9B-DDC0-4C1E-81FF-BC8E56E47A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C1903C-7DEB-433C-9225-1CE3C9C30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d0f55d-db4a-4d52-9fd5-6035454270ab"/>
    <ds:schemaRef ds:uri="54324200-3bb2-4a6d-9295-212bb3cb38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501FF6-B204-4E89-83F5-0F5C016559C6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bd0f55d-db4a-4d52-9fd5-6035454270ab"/>
    <ds:schemaRef ds:uri="http://purl.org/dc/elements/1.1/"/>
    <ds:schemaRef ds:uri="54324200-3bb2-4a6d-9295-212bb3cb386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Order.dot</Template>
  <TotalTime>1</TotalTime>
  <Pages>2</Pages>
  <Words>514</Words>
  <Characters>3136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Annexe A – Exemple d’ordonnance</vt:lpstr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A – Exemple d’ordonnance</dc:title>
  <dc:subject/>
  <dc:creator>Tantsis, Sophie (JUD)</dc:creator>
  <cp:keywords/>
  <cp:lastModifiedBy>Tantsis, Sophie (JUD)</cp:lastModifiedBy>
  <cp:revision>2</cp:revision>
  <cp:lastPrinted>2001-06-26T17:39:00Z</cp:lastPrinted>
  <dcterms:created xsi:type="dcterms:W3CDTF">2021-09-15T12:42:00Z</dcterms:created>
  <dcterms:modified xsi:type="dcterms:W3CDTF">2021-09-15T12:42:00Z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i4>7</vt:i4>
  </property>
  <property fmtid="{D5CDD505-2E9C-101B-9397-08002B2CF9AE}" pid="3" name="Date Completed">
    <vt:filetime>2003-04-28T04:00:00Z</vt:filetime>
  </property>
  <property fmtid="{D5CDD505-2E9C-101B-9397-08002B2CF9AE}" pid="4" name="MergeFileLocation">
    <vt:lpwstr>x</vt:lpwstr>
  </property>
  <property fmtid="{D5CDD505-2E9C-101B-9397-08002B2CF9AE}" pid="5" name="MergeFileRevisionNumber">
    <vt:i4>1</vt:i4>
  </property>
  <property fmtid="{D5CDD505-2E9C-101B-9397-08002B2CF9AE}" pid="6" name="ContentTypeId">
    <vt:lpwstr>0x0101000472C63210D4804D85D79C85814CDFEC</vt:lpwstr>
  </property>
  <property fmtid="{D5CDD505-2E9C-101B-9397-08002B2CF9AE}" pid="7" name="MSIP_Label_034a106e-6316-442c-ad35-738afd673d2b_Enabled">
    <vt:lpwstr>true</vt:lpwstr>
  </property>
  <property fmtid="{D5CDD505-2E9C-101B-9397-08002B2CF9AE}" pid="8" name="MSIP_Label_034a106e-6316-442c-ad35-738afd673d2b_SetDate">
    <vt:lpwstr>2021-08-26T16:44:46Z</vt:lpwstr>
  </property>
  <property fmtid="{D5CDD505-2E9C-101B-9397-08002B2CF9AE}" pid="9" name="MSIP_Label_034a106e-6316-442c-ad35-738afd673d2b_Method">
    <vt:lpwstr>Standard</vt:lpwstr>
  </property>
  <property fmtid="{D5CDD505-2E9C-101B-9397-08002B2CF9AE}" pid="10" name="MSIP_Label_034a106e-6316-442c-ad35-738afd673d2b_Name">
    <vt:lpwstr>034a106e-6316-442c-ad35-738afd673d2b</vt:lpwstr>
  </property>
  <property fmtid="{D5CDD505-2E9C-101B-9397-08002B2CF9AE}" pid="11" name="MSIP_Label_034a106e-6316-442c-ad35-738afd673d2b_SiteId">
    <vt:lpwstr>cddc1229-ac2a-4b97-b78a-0e5cacb5865c</vt:lpwstr>
  </property>
  <property fmtid="{D5CDD505-2E9C-101B-9397-08002B2CF9AE}" pid="12" name="MSIP_Label_034a106e-6316-442c-ad35-738afd673d2b_ActionId">
    <vt:lpwstr>87501175-0d5a-45a9-aedc-b7b4e8575093</vt:lpwstr>
  </property>
  <property fmtid="{D5CDD505-2E9C-101B-9397-08002B2CF9AE}" pid="13" name="MSIP_Label_034a106e-6316-442c-ad35-738afd673d2b_ContentBits">
    <vt:lpwstr>0</vt:lpwstr>
  </property>
</Properties>
</file>