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D2CD4" w14:textId="05735144" w:rsidR="00CF568D" w:rsidRPr="000A4C36" w:rsidRDefault="000A4C36" w:rsidP="00CF568D">
      <w:pPr>
        <w:pStyle w:val="ListParagraph"/>
        <w:ind w:left="1440"/>
        <w:jc w:val="right"/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</w:pPr>
      <w:bookmarkStart w:id="0" w:name="_GoBack"/>
      <w:bookmarkEnd w:id="0"/>
      <w:r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  <w:t>Numéro de dossier du tribunal</w:t>
      </w:r>
      <w:proofErr w:type="gramStart"/>
      <w:r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  <w:t> </w:t>
      </w:r>
      <w:r w:rsidR="00CF568D" w:rsidRPr="000A4C36"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  <w:t>:_</w:t>
      </w:r>
      <w:proofErr w:type="gramEnd"/>
      <w:r w:rsidR="00CF568D" w:rsidRPr="000A4C36"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  <w:t>________________</w:t>
      </w:r>
    </w:p>
    <w:p w14:paraId="465D8F3E" w14:textId="77777777" w:rsidR="00CF568D" w:rsidRPr="000A4C36" w:rsidRDefault="00CF568D" w:rsidP="00CF568D">
      <w:pPr>
        <w:pStyle w:val="ListParagraph"/>
        <w:ind w:left="1440"/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</w:pPr>
    </w:p>
    <w:p w14:paraId="0E4D0948" w14:textId="494A8E36" w:rsidR="00CF568D" w:rsidRPr="000A4C36" w:rsidRDefault="000A4C36" w:rsidP="00CF568D">
      <w:pPr>
        <w:pStyle w:val="ListParagraph"/>
        <w:ind w:left="1440"/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</w:pPr>
      <w:r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  <w:t>COUR SUPÉRIEURE DE JUSTICE DE L’</w:t>
      </w:r>
      <w:r w:rsidR="00CF568D" w:rsidRPr="000A4C36"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  <w:t xml:space="preserve">ONTARIO </w:t>
      </w:r>
    </w:p>
    <w:p w14:paraId="3C69B4C5" w14:textId="77777777" w:rsidR="00CF568D" w:rsidRPr="000A4C36" w:rsidRDefault="00CF568D" w:rsidP="00CF568D">
      <w:pPr>
        <w:pStyle w:val="ListParagraph"/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</w:pPr>
    </w:p>
    <w:p w14:paraId="3E48CA73" w14:textId="31B5EAC0" w:rsidR="00CF568D" w:rsidRPr="000A4C36" w:rsidRDefault="000A4C36" w:rsidP="00CF568D">
      <w:pPr>
        <w:pStyle w:val="ListParagraph"/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</w:pPr>
      <w:r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  <w:t xml:space="preserve">ENTRE </w:t>
      </w:r>
      <w:r w:rsidR="00CF568D" w:rsidRPr="000A4C36"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  <w:t>:</w:t>
      </w:r>
    </w:p>
    <w:p w14:paraId="098B724D" w14:textId="77777777" w:rsidR="00CF568D" w:rsidRPr="000A4C36" w:rsidRDefault="00CF568D" w:rsidP="00CF568D">
      <w:pPr>
        <w:pStyle w:val="ListParagraph"/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</w:pPr>
    </w:p>
    <w:p w14:paraId="45ACA341" w14:textId="6DD5A672" w:rsidR="00CF568D" w:rsidRPr="000A4C36" w:rsidRDefault="00CF568D" w:rsidP="00CF568D">
      <w:pPr>
        <w:pStyle w:val="ListParagraph"/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</w:pPr>
      <w:r w:rsidRPr="000A4C36"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  <w:t xml:space="preserve">_______________________________________________, </w:t>
      </w:r>
      <w:r w:rsidR="000A4C36"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  <w:t>demandeur</w:t>
      </w:r>
      <w:r w:rsidRPr="000A4C36"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  <w:t>(</w:t>
      </w:r>
      <w:r w:rsidR="000A4C36"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  <w:t>esse)(</w:t>
      </w:r>
      <w:r w:rsidRPr="000A4C36"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  <w:t>s)</w:t>
      </w:r>
    </w:p>
    <w:p w14:paraId="0AFFBFB2" w14:textId="77777777" w:rsidR="00CF568D" w:rsidRPr="000A4C36" w:rsidRDefault="00CF568D" w:rsidP="00CF568D">
      <w:pPr>
        <w:pStyle w:val="ListParagraph"/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</w:pPr>
    </w:p>
    <w:p w14:paraId="1069C34B" w14:textId="257A66BF" w:rsidR="00CF568D" w:rsidRPr="000A4C36" w:rsidRDefault="00CF568D" w:rsidP="00CF568D">
      <w:pPr>
        <w:pStyle w:val="ListParagraph"/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</w:pPr>
      <w:r w:rsidRPr="000A4C36"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  <w:t>-</w:t>
      </w:r>
      <w:r w:rsidR="000A4C36"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  <w:t>et</w:t>
      </w:r>
      <w:r w:rsidRPr="000A4C36"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  <w:t>-</w:t>
      </w:r>
    </w:p>
    <w:p w14:paraId="4475CD7E" w14:textId="77777777" w:rsidR="00CF568D" w:rsidRPr="000A4C36" w:rsidRDefault="00CF568D" w:rsidP="00CF568D">
      <w:pPr>
        <w:pStyle w:val="ListParagraph"/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</w:pPr>
    </w:p>
    <w:p w14:paraId="76592BEB" w14:textId="7EFBFB82" w:rsidR="00CF568D" w:rsidRPr="000A4C36" w:rsidRDefault="00CF568D" w:rsidP="00CF568D">
      <w:pPr>
        <w:pStyle w:val="ListParagraph"/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</w:pPr>
      <w:r w:rsidRPr="000A4C36"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  <w:t xml:space="preserve">_______________________________________________, </w:t>
      </w:r>
      <w:r w:rsidR="000A4C36"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  <w:t>défendeur(esse)</w:t>
      </w:r>
      <w:r w:rsidRPr="000A4C36"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  <w:t>(s)</w:t>
      </w:r>
    </w:p>
    <w:p w14:paraId="55F6CBB5" w14:textId="77777777" w:rsidR="00CF568D" w:rsidRPr="000A4C36" w:rsidRDefault="00CF568D" w:rsidP="00CF568D">
      <w:pPr>
        <w:pStyle w:val="ListParagraph"/>
        <w:ind w:left="1440"/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</w:pPr>
    </w:p>
    <w:p w14:paraId="77F1C9F9" w14:textId="75DC7080" w:rsidR="00CF568D" w:rsidRPr="000A4C36" w:rsidRDefault="000A4C36" w:rsidP="00C9671A">
      <w:pPr>
        <w:pStyle w:val="ListParagraph"/>
        <w:ind w:left="1440"/>
        <w:jc w:val="center"/>
        <w:rPr>
          <w:rFonts w:ascii="Arial" w:hAnsi="Arial" w:cs="Arial"/>
          <w:b/>
          <w:bCs/>
          <w:color w:val="201F1E"/>
          <w:sz w:val="26"/>
          <w:szCs w:val="26"/>
          <w:shd w:val="clear" w:color="auto" w:fill="FFFFFF"/>
          <w:lang w:val="fr-CA"/>
        </w:rPr>
      </w:pPr>
      <w:r>
        <w:rPr>
          <w:rFonts w:ascii="Arial" w:hAnsi="Arial" w:cs="Arial"/>
          <w:b/>
          <w:bCs/>
          <w:color w:val="201F1E"/>
          <w:sz w:val="26"/>
          <w:szCs w:val="26"/>
          <w:shd w:val="clear" w:color="auto" w:fill="FFFFFF"/>
          <w:lang w:val="fr-CA"/>
        </w:rPr>
        <w:t xml:space="preserve">DEMANDE DE CONFÉRENCE PRÉPARATOIRE AU PROCÈS </w:t>
      </w:r>
      <w:r w:rsidR="002A79FF">
        <w:rPr>
          <w:rFonts w:ascii="Arial" w:hAnsi="Arial" w:cs="Arial"/>
          <w:b/>
          <w:bCs/>
          <w:color w:val="201F1E"/>
          <w:sz w:val="26"/>
          <w:szCs w:val="26"/>
          <w:shd w:val="clear" w:color="auto" w:fill="FFFFFF"/>
          <w:lang w:val="fr-CA"/>
        </w:rPr>
        <w:t xml:space="preserve">EN MATIÈRE CIVILE </w:t>
      </w:r>
      <w:r>
        <w:rPr>
          <w:rFonts w:ascii="Arial" w:hAnsi="Arial" w:cs="Arial"/>
          <w:b/>
          <w:bCs/>
          <w:color w:val="201F1E"/>
          <w:sz w:val="26"/>
          <w:szCs w:val="26"/>
          <w:shd w:val="clear" w:color="auto" w:fill="FFFFFF"/>
          <w:lang w:val="fr-CA"/>
        </w:rPr>
        <w:t xml:space="preserve">À </w:t>
      </w:r>
      <w:r w:rsidR="00CF568D" w:rsidRPr="000A4C36">
        <w:rPr>
          <w:rFonts w:ascii="Arial" w:hAnsi="Arial" w:cs="Arial"/>
          <w:b/>
          <w:bCs/>
          <w:color w:val="201F1E"/>
          <w:sz w:val="26"/>
          <w:szCs w:val="26"/>
          <w:shd w:val="clear" w:color="auto" w:fill="FFFFFF"/>
          <w:lang w:val="fr-CA"/>
        </w:rPr>
        <w:t>TORONTO</w:t>
      </w:r>
    </w:p>
    <w:p w14:paraId="11DE52E4" w14:textId="6A2363F9" w:rsidR="00CF568D" w:rsidRPr="000A4C36" w:rsidRDefault="000A4C36" w:rsidP="00CF568D">
      <w:pPr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</w:pPr>
      <w:r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  <w:t xml:space="preserve">Les soussignés, toutes les parties à l’action susmentionnée ou leurs avocats, demandent </w:t>
      </w:r>
      <w:r w:rsidR="002A79FF"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  <w:t>d’inscrire à nouveau au rôle</w:t>
      </w:r>
      <w:r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  <w:t xml:space="preserve"> la conférence préparatoire au procès dans cette affaire </w:t>
      </w:r>
      <w:r w:rsidR="00C9671A"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  <w:t>qui avait été annulée en vertu de l’Avis à la profession du 15</w:t>
      </w:r>
      <w:r w:rsidR="002A79FF"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  <w:t> </w:t>
      </w:r>
      <w:r w:rsidR="00C9671A"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  <w:t xml:space="preserve">mars </w:t>
      </w:r>
      <w:r w:rsidR="00CF568D" w:rsidRPr="000A4C36"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  <w:t>2020.</w:t>
      </w:r>
      <w:r w:rsidR="002A79FF"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  <w:t xml:space="preserve"> La nouvelle conférence préparatoire au procès se déroulera par un moyen à distance.</w:t>
      </w:r>
    </w:p>
    <w:p w14:paraId="191EAB01" w14:textId="7650D49E" w:rsidR="00CF568D" w:rsidRPr="000A4C36" w:rsidRDefault="00C9671A" w:rsidP="00CF568D">
      <w:pPr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</w:pPr>
      <w:r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  <w:t>Chacun d’entre nous déclare solennellement et confirme à la Cour ce qui suit </w:t>
      </w:r>
      <w:r w:rsidR="00CF568D" w:rsidRPr="000A4C36"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  <w:t>:</w:t>
      </w:r>
    </w:p>
    <w:p w14:paraId="4893055A" w14:textId="2396DF52" w:rsidR="00CF568D" w:rsidRPr="000A4C36" w:rsidRDefault="00C9671A" w:rsidP="00D31BD1">
      <w:pPr>
        <w:pStyle w:val="ListParagraph"/>
        <w:numPr>
          <w:ilvl w:val="2"/>
          <w:numId w:val="1"/>
        </w:numPr>
        <w:ind w:left="900"/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</w:pPr>
      <w:r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  <w:t xml:space="preserve">Nous participerons à la conférence préparatoire au procès par un moyen à distance dans l’intention de régler l’affaire </w:t>
      </w:r>
      <w:r w:rsidR="002A79FF"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  <w:t xml:space="preserve">à l’amiable </w:t>
      </w:r>
      <w:r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  <w:t>et nous avons le pouvoir de régler l’affaire à l’amiable</w:t>
      </w:r>
      <w:r w:rsidR="00CF568D" w:rsidRPr="000A4C36"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  <w:t xml:space="preserve">; </w:t>
      </w:r>
    </w:p>
    <w:p w14:paraId="4B412C2E" w14:textId="77777777" w:rsidR="00CF568D" w:rsidRPr="000A4C36" w:rsidRDefault="00CF568D" w:rsidP="00D31BD1">
      <w:pPr>
        <w:pStyle w:val="ListParagraph"/>
        <w:ind w:left="900"/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</w:pPr>
    </w:p>
    <w:p w14:paraId="1E48BC6D" w14:textId="0AD29BEC" w:rsidR="00CF568D" w:rsidRPr="000A4C36" w:rsidRDefault="00C9671A" w:rsidP="00D31BD1">
      <w:pPr>
        <w:pStyle w:val="ListParagraph"/>
        <w:numPr>
          <w:ilvl w:val="2"/>
          <w:numId w:val="1"/>
        </w:numPr>
        <w:ind w:left="900"/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</w:pPr>
      <w:r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  <w:t xml:space="preserve">Il n’existe pas d’obstacle au règlement de l’affaire, comme un rapport d’expert pas </w:t>
      </w:r>
      <w:r w:rsidR="002A79FF"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  <w:t xml:space="preserve">encore </w:t>
      </w:r>
      <w:r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  <w:t xml:space="preserve">produit, des documents pas encore produits ou des éléments de preuve manquants qui sont considérés comme essentiels à l’affaire et nécessaires </w:t>
      </w:r>
      <w:r w:rsidR="002A79FF"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  <w:t>à</w:t>
      </w:r>
      <w:r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  <w:t xml:space="preserve"> la discussion en vue d’un règlement amiable</w:t>
      </w:r>
      <w:r w:rsidR="00CF568D" w:rsidRPr="000A4C36">
        <w:rPr>
          <w:rFonts w:ascii="Arial" w:hAnsi="Arial" w:cs="Arial"/>
          <w:color w:val="201F1E"/>
          <w:sz w:val="26"/>
          <w:szCs w:val="26"/>
          <w:shd w:val="clear" w:color="auto" w:fill="FFFFFF"/>
          <w:lang w:val="fr-CA"/>
        </w:rPr>
        <w:t>.</w:t>
      </w:r>
    </w:p>
    <w:p w14:paraId="677161A9" w14:textId="77777777" w:rsidR="00CF568D" w:rsidRPr="000A4C36" w:rsidRDefault="00CF568D" w:rsidP="00CF568D">
      <w:pPr>
        <w:rPr>
          <w:rFonts w:ascii="Arial" w:hAnsi="Arial" w:cs="Arial"/>
          <w:lang w:val="fr-CA"/>
        </w:rPr>
      </w:pPr>
    </w:p>
    <w:p w14:paraId="03BC75DA" w14:textId="77777777" w:rsidR="00CF568D" w:rsidRPr="000A4C36" w:rsidRDefault="00CF568D" w:rsidP="00CF568D">
      <w:pPr>
        <w:ind w:left="1980"/>
        <w:rPr>
          <w:rFonts w:ascii="Arial" w:hAnsi="Arial" w:cs="Arial"/>
          <w:lang w:val="fr-CA"/>
        </w:rPr>
      </w:pPr>
      <w:r w:rsidRPr="000A4C36">
        <w:rPr>
          <w:rFonts w:ascii="Arial" w:hAnsi="Arial" w:cs="Arial"/>
          <w:lang w:val="fr-CA"/>
        </w:rPr>
        <w:t>____________________________</w:t>
      </w:r>
      <w:r w:rsidRPr="000A4C36">
        <w:rPr>
          <w:rFonts w:ascii="Arial" w:hAnsi="Arial" w:cs="Arial"/>
          <w:lang w:val="fr-CA"/>
        </w:rPr>
        <w:tab/>
        <w:t>____________________________</w:t>
      </w:r>
    </w:p>
    <w:p w14:paraId="7001DD6C" w14:textId="77777777" w:rsidR="00CF568D" w:rsidRPr="000A4C36" w:rsidRDefault="00CF568D" w:rsidP="00CF568D">
      <w:pPr>
        <w:spacing w:line="240" w:lineRule="auto"/>
        <w:ind w:left="1980"/>
        <w:rPr>
          <w:rFonts w:ascii="Arial" w:hAnsi="Arial" w:cs="Arial"/>
          <w:lang w:val="fr-CA"/>
        </w:rPr>
      </w:pPr>
    </w:p>
    <w:p w14:paraId="12985F0A" w14:textId="77777777" w:rsidR="00CF568D" w:rsidRPr="000A4C36" w:rsidRDefault="00CF568D" w:rsidP="00CF568D">
      <w:pPr>
        <w:ind w:left="1980"/>
        <w:rPr>
          <w:rFonts w:ascii="Arial" w:hAnsi="Arial" w:cs="Arial"/>
          <w:lang w:val="fr-CA"/>
        </w:rPr>
      </w:pPr>
      <w:r w:rsidRPr="000A4C36">
        <w:rPr>
          <w:rFonts w:ascii="Arial" w:hAnsi="Arial" w:cs="Arial"/>
          <w:lang w:val="fr-CA"/>
        </w:rPr>
        <w:t>____________________________</w:t>
      </w:r>
      <w:r w:rsidRPr="000A4C36">
        <w:rPr>
          <w:rFonts w:ascii="Arial" w:hAnsi="Arial" w:cs="Arial"/>
          <w:lang w:val="fr-CA"/>
        </w:rPr>
        <w:tab/>
        <w:t>____________________________</w:t>
      </w:r>
    </w:p>
    <w:p w14:paraId="7A82BE33" w14:textId="77777777" w:rsidR="00B55B9B" w:rsidRPr="000A4C36" w:rsidRDefault="00B55B9B" w:rsidP="00CF568D">
      <w:pPr>
        <w:rPr>
          <w:rFonts w:ascii="Arial" w:hAnsi="Arial" w:cs="Arial"/>
          <w:lang w:val="fr-CA"/>
        </w:rPr>
      </w:pPr>
    </w:p>
    <w:sectPr w:rsidR="00B55B9B" w:rsidRPr="000A4C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9242F" w14:textId="77777777" w:rsidR="00CF568D" w:rsidRDefault="00CF568D" w:rsidP="00CF568D">
      <w:pPr>
        <w:spacing w:after="0" w:line="240" w:lineRule="auto"/>
      </w:pPr>
      <w:r>
        <w:separator/>
      </w:r>
    </w:p>
  </w:endnote>
  <w:endnote w:type="continuationSeparator" w:id="0">
    <w:p w14:paraId="423F0D3F" w14:textId="77777777" w:rsidR="00CF568D" w:rsidRDefault="00CF568D" w:rsidP="00CF5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F485" w14:textId="77777777" w:rsidR="002A79FF" w:rsidRDefault="002A79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86339" w14:textId="77777777" w:rsidR="002A79FF" w:rsidRDefault="002A79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907B1" w14:textId="77777777" w:rsidR="002A79FF" w:rsidRDefault="002A7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0E132" w14:textId="77777777" w:rsidR="00CF568D" w:rsidRDefault="00CF568D" w:rsidP="00CF568D">
      <w:pPr>
        <w:spacing w:after="0" w:line="240" w:lineRule="auto"/>
      </w:pPr>
      <w:r>
        <w:separator/>
      </w:r>
    </w:p>
  </w:footnote>
  <w:footnote w:type="continuationSeparator" w:id="0">
    <w:p w14:paraId="5637EF57" w14:textId="77777777" w:rsidR="00CF568D" w:rsidRDefault="00CF568D" w:rsidP="00CF5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DBACE" w14:textId="77777777" w:rsidR="002A79FF" w:rsidRDefault="002A79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2635E" w14:textId="77777777" w:rsidR="002A79FF" w:rsidRDefault="002A79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CD44A" w14:textId="77777777" w:rsidR="002A79FF" w:rsidRDefault="002A79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D7107"/>
    <w:multiLevelType w:val="hybridMultilevel"/>
    <w:tmpl w:val="3734327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8D"/>
    <w:rsid w:val="00002F7E"/>
    <w:rsid w:val="000A4C36"/>
    <w:rsid w:val="0028538E"/>
    <w:rsid w:val="002A79FF"/>
    <w:rsid w:val="006029A7"/>
    <w:rsid w:val="00B55B9B"/>
    <w:rsid w:val="00C9671A"/>
    <w:rsid w:val="00CF568D"/>
    <w:rsid w:val="00D3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30D39"/>
  <w15:chartTrackingRefBased/>
  <w15:docId w15:val="{D5F5DB2A-F22D-4426-A12B-792175C5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68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71A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A7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9F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7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9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A0A8559900147B7DD45DFA5EFDCF4" ma:contentTypeVersion="12" ma:contentTypeDescription="Create a new document." ma:contentTypeScope="" ma:versionID="c1ce0672e204861f0d1dedc69df0a9f2">
  <xsd:schema xmlns:xsd="http://www.w3.org/2001/XMLSchema" xmlns:xs="http://www.w3.org/2001/XMLSchema" xmlns:p="http://schemas.microsoft.com/office/2006/metadata/properties" xmlns:ns3="a2ff1947-47e6-4914-b88a-219c055c3314" xmlns:ns4="f813ed79-3880-4931-8ab3-507eb88a9f63" targetNamespace="http://schemas.microsoft.com/office/2006/metadata/properties" ma:root="true" ma:fieldsID="7140b7421d82068920c44ff77ee2fc99" ns3:_="" ns4:_="">
    <xsd:import namespace="a2ff1947-47e6-4914-b88a-219c055c3314"/>
    <xsd:import namespace="f813ed79-3880-4931-8ab3-507eb88a9f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f1947-47e6-4914-b88a-219c055c3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3ed79-3880-4931-8ab3-507eb88a9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6487AB-A598-4D9B-9328-14DCCC843814}">
  <ds:schemaRefs>
    <ds:schemaRef ds:uri="http://purl.org/dc/terms/"/>
    <ds:schemaRef ds:uri="http://schemas.openxmlformats.org/package/2006/metadata/core-properties"/>
    <ds:schemaRef ds:uri="a2ff1947-47e6-4914-b88a-219c055c3314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f813ed79-3880-4931-8ab3-507eb88a9f6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5D058BE-F834-41D1-B47E-C4080CEB1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f1947-47e6-4914-b88a-219c055c3314"/>
    <ds:schemaRef ds:uri="f813ed79-3880-4931-8ab3-507eb88a9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34CED3-A270-4FA4-BB26-CEDDAEA10D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Laura (JUD)</dc:creator>
  <cp:keywords/>
  <dc:description/>
  <cp:lastModifiedBy>Tantsis, Sophie (JUD)</cp:lastModifiedBy>
  <cp:revision>2</cp:revision>
  <dcterms:created xsi:type="dcterms:W3CDTF">2020-09-15T16:54:00Z</dcterms:created>
  <dcterms:modified xsi:type="dcterms:W3CDTF">2020-09-15T16:54:00Z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Laura.Craig@ontario.ca</vt:lpwstr>
  </property>
  <property fmtid="{D5CDD505-2E9C-101B-9397-08002B2CF9AE}" pid="5" name="MSIP_Label_034a106e-6316-442c-ad35-738afd673d2b_SetDate">
    <vt:lpwstr>2020-04-01T17:52:31.8149734Z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ef04cb20-e8d5-4f97-a236-f2462b190bdf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0x0101001F4A0A8559900147B7DD45DFA5EFDCF4</vt:lpwstr>
  </property>
</Properties>
</file>