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7715F" w14:textId="290755DA" w:rsidR="00226556" w:rsidRDefault="00CA18D1" w:rsidP="006F1F2A">
      <w:pPr>
        <w:tabs>
          <w:tab w:val="left" w:pos="8465"/>
        </w:tabs>
        <w:spacing w:after="0"/>
        <w:ind w:left="567" w:right="337"/>
      </w:pPr>
      <w:r>
        <w:rPr>
          <w:rFonts w:ascii="Arial" w:eastAsia="Arial" w:hAnsi="Arial" w:cs="Arial"/>
          <w:sz w:val="20"/>
        </w:rPr>
        <w:t xml:space="preserve">Court Location: __________________      </w:t>
      </w:r>
      <w:r w:rsidR="006F1F2A">
        <w:rPr>
          <w:rFonts w:ascii="Arial" w:eastAsia="Arial" w:hAnsi="Arial" w:cs="Arial"/>
          <w:sz w:val="20"/>
        </w:rPr>
        <w:t>Civil File N</w:t>
      </w:r>
      <w:r>
        <w:rPr>
          <w:rFonts w:ascii="Arial" w:eastAsia="Arial" w:hAnsi="Arial" w:cs="Arial"/>
          <w:sz w:val="20"/>
        </w:rPr>
        <w:t xml:space="preserve">umber: __________________      </w:t>
      </w:r>
      <w:r w:rsidR="006F1F2A">
        <w:rPr>
          <w:rFonts w:ascii="Arial" w:eastAsia="Arial" w:hAnsi="Arial" w:cs="Arial"/>
          <w:sz w:val="20"/>
        </w:rPr>
        <w:t xml:space="preserve">Date: </w:t>
      </w:r>
      <w:r>
        <w:rPr>
          <w:rFonts w:ascii="Arial" w:eastAsia="Arial" w:hAnsi="Arial" w:cs="Arial"/>
          <w:sz w:val="20"/>
        </w:rPr>
        <w:t>_________________</w:t>
      </w:r>
      <w:r w:rsidR="006F1F2A">
        <w:rPr>
          <w:rFonts w:ascii="Arial" w:eastAsia="Arial" w:hAnsi="Arial" w:cs="Arial"/>
          <w:sz w:val="20"/>
        </w:rPr>
        <w:t xml:space="preserve">             </w:t>
      </w:r>
    </w:p>
    <w:p w14:paraId="5755217A" w14:textId="203243C5" w:rsidR="00226556" w:rsidRDefault="00226556" w:rsidP="006F1F2A">
      <w:pPr>
        <w:spacing w:after="255"/>
        <w:ind w:left="567" w:right="337"/>
      </w:pPr>
    </w:p>
    <w:p w14:paraId="77F22899" w14:textId="0E63033E" w:rsidR="00226556" w:rsidRDefault="004B4CE6" w:rsidP="006F1F2A">
      <w:pPr>
        <w:spacing w:after="0"/>
        <w:ind w:left="567" w:right="337" w:hanging="10"/>
        <w:jc w:val="center"/>
      </w:pPr>
      <w:r>
        <w:rPr>
          <w:rFonts w:ascii="Arial" w:eastAsia="Arial" w:hAnsi="Arial" w:cs="Arial"/>
          <w:b/>
          <w:sz w:val="28"/>
        </w:rPr>
        <w:t xml:space="preserve">Superior Court of Justice – Civil List </w:t>
      </w:r>
    </w:p>
    <w:p w14:paraId="200C6946" w14:textId="17A6DE1B" w:rsidR="00226556" w:rsidRDefault="004B4CE6" w:rsidP="006F1F2A">
      <w:pPr>
        <w:spacing w:after="240"/>
        <w:ind w:left="567" w:right="337" w:hanging="10"/>
        <w:jc w:val="center"/>
      </w:pPr>
      <w:r>
        <w:rPr>
          <w:rFonts w:ascii="Arial" w:eastAsia="Arial" w:hAnsi="Arial" w:cs="Arial"/>
          <w:b/>
          <w:sz w:val="28"/>
        </w:rPr>
        <w:t xml:space="preserve">Telephone Conference Hearing Request Form </w:t>
      </w:r>
    </w:p>
    <w:p w14:paraId="109A58F4" w14:textId="48BD0C63" w:rsidR="00226556" w:rsidRDefault="004B4CE6" w:rsidP="003D7308">
      <w:pPr>
        <w:spacing w:after="240" w:line="265" w:lineRule="auto"/>
        <w:ind w:left="567" w:right="195" w:hanging="10"/>
      </w:pPr>
      <w:r>
        <w:rPr>
          <w:rFonts w:ascii="Arial" w:eastAsia="Arial" w:hAnsi="Arial" w:cs="Arial"/>
          <w:b/>
          <w:sz w:val="24"/>
        </w:rPr>
        <w:t>PLEASE NOTE:</w:t>
      </w:r>
      <w:r>
        <w:rPr>
          <w:rFonts w:ascii="Arial" w:eastAsia="Arial" w:hAnsi="Arial" w:cs="Arial"/>
          <w:sz w:val="24"/>
        </w:rPr>
        <w:t xml:space="preserve"> Appointments are for consent, unopposed or opposed</w:t>
      </w:r>
      <w:r w:rsidR="00677225">
        <w:rPr>
          <w:rFonts w:ascii="Arial" w:eastAsia="Arial" w:hAnsi="Arial" w:cs="Arial"/>
          <w:sz w:val="24"/>
        </w:rPr>
        <w:t xml:space="preserve"> procedural </w:t>
      </w:r>
      <w:r>
        <w:rPr>
          <w:rFonts w:ascii="Arial" w:eastAsia="Arial" w:hAnsi="Arial" w:cs="Arial"/>
          <w:sz w:val="24"/>
        </w:rPr>
        <w:t xml:space="preserve">matters </w:t>
      </w:r>
      <w:r w:rsidR="00C149A8"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4"/>
        </w:rPr>
        <w:t xml:space="preserve">nly. </w:t>
      </w:r>
    </w:p>
    <w:p w14:paraId="0C533EAB" w14:textId="7150F9F3" w:rsidR="00226556" w:rsidRDefault="004B4CE6" w:rsidP="003D7308">
      <w:pPr>
        <w:spacing w:after="240" w:line="250" w:lineRule="auto"/>
        <w:ind w:left="567" w:right="337" w:hanging="10"/>
        <w:jc w:val="both"/>
      </w:pPr>
      <w:r>
        <w:rPr>
          <w:rFonts w:ascii="Arial" w:eastAsia="Arial" w:hAnsi="Arial" w:cs="Arial"/>
          <w:sz w:val="24"/>
        </w:rPr>
        <w:t xml:space="preserve">Appointments are scheduled for no more than 30 minutes. </w:t>
      </w:r>
      <w:r>
        <w:rPr>
          <w:rFonts w:ascii="Arial" w:eastAsia="Arial" w:hAnsi="Arial" w:cs="Arial"/>
          <w:b/>
          <w:sz w:val="24"/>
        </w:rPr>
        <w:t>This time allotment will be enforced.</w:t>
      </w:r>
      <w:r>
        <w:rPr>
          <w:rFonts w:ascii="Arial" w:eastAsia="Arial" w:hAnsi="Arial" w:cs="Arial"/>
          <w:sz w:val="24"/>
        </w:rPr>
        <w:t xml:space="preserve"> </w:t>
      </w:r>
    </w:p>
    <w:p w14:paraId="0C4CF6B7" w14:textId="635926B6" w:rsidR="00226556" w:rsidRDefault="004B4CE6" w:rsidP="006F1F2A">
      <w:pPr>
        <w:tabs>
          <w:tab w:val="center" w:pos="5476"/>
          <w:tab w:val="center" w:pos="7455"/>
          <w:tab w:val="center" w:pos="9283"/>
        </w:tabs>
        <w:spacing w:after="120" w:line="250" w:lineRule="auto"/>
        <w:ind w:left="567" w:right="337"/>
      </w:pPr>
      <w:r>
        <w:rPr>
          <w:rFonts w:ascii="Arial" w:eastAsia="Arial" w:hAnsi="Arial" w:cs="Arial"/>
          <w:sz w:val="24"/>
        </w:rPr>
        <w:t xml:space="preserve">Please indicate if the requested relief is:  </w:t>
      </w:r>
      <w:r>
        <w:rPr>
          <w:rFonts w:ascii="Arial" w:eastAsia="Arial" w:hAnsi="Arial" w:cs="Arial"/>
          <w:sz w:val="24"/>
        </w:rPr>
        <w:tab/>
      </w:r>
      <w:sdt>
        <w:sdtPr>
          <w:rPr>
            <w:rFonts w:ascii="Arial" w:eastAsia="Arial" w:hAnsi="Arial" w:cs="Arial"/>
            <w:sz w:val="24"/>
          </w:rPr>
          <w:id w:val="119966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C5D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43C5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on consent </w:t>
      </w:r>
      <w:r>
        <w:rPr>
          <w:rFonts w:ascii="Arial" w:eastAsia="Arial" w:hAnsi="Arial" w:cs="Arial"/>
          <w:sz w:val="24"/>
        </w:rPr>
        <w:tab/>
        <w:t xml:space="preserve"> </w:t>
      </w:r>
      <w:r w:rsidR="00C149A8">
        <w:rPr>
          <w:rFonts w:ascii="Arial" w:eastAsia="Arial" w:hAnsi="Arial" w:cs="Arial"/>
          <w:sz w:val="24"/>
        </w:rPr>
        <w:t xml:space="preserve"> </w:t>
      </w:r>
      <w:sdt>
        <w:sdtPr>
          <w:rPr>
            <w:rFonts w:ascii="Arial" w:eastAsia="Arial" w:hAnsi="Arial" w:cs="Arial"/>
            <w:sz w:val="24"/>
          </w:rPr>
          <w:id w:val="-162129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C5D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43C5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unopposed  </w:t>
      </w:r>
      <w:r w:rsidR="00643C5D">
        <w:rPr>
          <w:rFonts w:ascii="Arial" w:eastAsia="Arial" w:hAnsi="Arial" w:cs="Arial"/>
          <w:sz w:val="24"/>
        </w:rPr>
        <w:t xml:space="preserve"> </w:t>
      </w:r>
      <w:r w:rsidR="00C149A8">
        <w:rPr>
          <w:rFonts w:ascii="Arial" w:eastAsia="Arial" w:hAnsi="Arial" w:cs="Arial"/>
          <w:sz w:val="24"/>
        </w:rPr>
        <w:t xml:space="preserve"> </w:t>
      </w:r>
      <w:sdt>
        <w:sdtPr>
          <w:rPr>
            <w:rFonts w:ascii="Arial" w:eastAsia="Arial" w:hAnsi="Arial" w:cs="Arial"/>
            <w:sz w:val="24"/>
          </w:rPr>
          <w:id w:val="56438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C5D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C149A8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opposed </w:t>
      </w:r>
    </w:p>
    <w:tbl>
      <w:tblPr>
        <w:tblStyle w:val="TableGrid"/>
        <w:tblW w:w="10206" w:type="dxa"/>
        <w:tblInd w:w="562" w:type="dxa"/>
        <w:tblCellMar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226556" w14:paraId="7197EF9B" w14:textId="77777777" w:rsidTr="00C149A8">
        <w:trPr>
          <w:trHeight w:val="76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FFC5" w14:textId="027E500A" w:rsidR="00226556" w:rsidRDefault="006F1F2A" w:rsidP="006F1F2A">
            <w:pPr>
              <w:ind w:right="33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4B4CE6">
              <w:rPr>
                <w:rFonts w:ascii="Arial" w:eastAsia="Arial" w:hAnsi="Arial" w:cs="Arial"/>
                <w:sz w:val="24"/>
              </w:rPr>
              <w:t>Title of Proceeding:</w:t>
            </w:r>
          </w:p>
          <w:p w14:paraId="7FA17F27" w14:textId="55F60906" w:rsidR="007617A9" w:rsidRDefault="007617A9" w:rsidP="006F1F2A">
            <w:pPr>
              <w:ind w:right="337"/>
            </w:pPr>
          </w:p>
        </w:tc>
      </w:tr>
      <w:tr w:rsidR="00226556" w14:paraId="0075DC73" w14:textId="77777777" w:rsidTr="00C149A8">
        <w:trPr>
          <w:trHeight w:val="76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0897" w14:textId="7523F5AC" w:rsidR="00226556" w:rsidRDefault="006F1F2A" w:rsidP="006F1F2A">
            <w:pPr>
              <w:ind w:right="33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4B4CE6">
              <w:rPr>
                <w:rFonts w:ascii="Arial" w:eastAsia="Arial" w:hAnsi="Arial" w:cs="Arial"/>
                <w:sz w:val="24"/>
              </w:rPr>
              <w:t>Date(s) requested</w:t>
            </w:r>
            <w:r w:rsidR="00AB345D">
              <w:rPr>
                <w:rFonts w:ascii="Arial" w:eastAsia="Arial" w:hAnsi="Arial" w:cs="Arial"/>
                <w:sz w:val="24"/>
              </w:rPr>
              <w:t>, as agreed by all participants</w:t>
            </w:r>
            <w:r w:rsidR="004B4CE6">
              <w:rPr>
                <w:rFonts w:ascii="Arial" w:eastAsia="Arial" w:hAnsi="Arial" w:cs="Arial"/>
                <w:sz w:val="24"/>
              </w:rPr>
              <w:t>:</w:t>
            </w:r>
          </w:p>
          <w:p w14:paraId="3BECFE6A" w14:textId="77777777" w:rsidR="007617A9" w:rsidRDefault="007617A9" w:rsidP="006F1F2A">
            <w:pPr>
              <w:ind w:right="337"/>
              <w:rPr>
                <w:rFonts w:ascii="Arial" w:eastAsia="Arial" w:hAnsi="Arial" w:cs="Arial"/>
                <w:sz w:val="24"/>
              </w:rPr>
            </w:pPr>
          </w:p>
          <w:p w14:paraId="6CCFF1A3" w14:textId="59415F2C" w:rsidR="007617A9" w:rsidRDefault="007617A9" w:rsidP="006F1F2A">
            <w:pPr>
              <w:ind w:right="337"/>
            </w:pPr>
          </w:p>
        </w:tc>
      </w:tr>
      <w:tr w:rsidR="00226556" w14:paraId="3558DBF0" w14:textId="77777777" w:rsidTr="00C149A8">
        <w:trPr>
          <w:trHeight w:val="92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E059" w14:textId="75E29BB8" w:rsidR="00226556" w:rsidRDefault="004B4CE6" w:rsidP="00C149A8">
            <w:pPr>
              <w:tabs>
                <w:tab w:val="center" w:pos="4248"/>
                <w:tab w:val="left" w:pos="4782"/>
                <w:tab w:val="center" w:pos="6818"/>
              </w:tabs>
              <w:spacing w:before="60" w:after="120"/>
              <w:ind w:right="337"/>
            </w:pPr>
            <w:r>
              <w:rPr>
                <w:rFonts w:ascii="Arial" w:eastAsia="Arial" w:hAnsi="Arial" w:cs="Arial"/>
                <w:sz w:val="24"/>
              </w:rPr>
              <w:t xml:space="preserve">Is there a hearing date scheduled? 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32755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C5D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643C5D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No </w:t>
            </w:r>
            <w:r w:rsidR="00E01E54">
              <w:rPr>
                <w:rFonts w:ascii="Arial" w:eastAsia="Arial" w:hAnsi="Arial" w:cs="Arial"/>
                <w:sz w:val="24"/>
              </w:rPr>
              <w:t xml:space="preserve">    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85151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C5D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01E54"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>Yes</w:t>
            </w:r>
            <w:r w:rsidR="00E01E54">
              <w:rPr>
                <w:rFonts w:ascii="Arial" w:eastAsia="Arial" w:hAnsi="Arial" w:cs="Arial"/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If so, please indicate date: </w:t>
            </w: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     </w:t>
            </w:r>
          </w:p>
          <w:p w14:paraId="6B29957D" w14:textId="7D0D45E2" w:rsidR="00226556" w:rsidRDefault="004B4CE6" w:rsidP="006F1F2A">
            <w:pPr>
              <w:tabs>
                <w:tab w:val="center" w:pos="3819"/>
                <w:tab w:val="center" w:pos="6080"/>
                <w:tab w:val="center" w:pos="7902"/>
              </w:tabs>
              <w:ind w:right="337"/>
            </w:pPr>
            <w:r>
              <w:rPr>
                <w:rFonts w:ascii="Arial" w:eastAsia="Arial" w:hAnsi="Arial" w:cs="Arial"/>
                <w:sz w:val="24"/>
              </w:rPr>
              <w:t xml:space="preserve">Is the hearing regarding: </w:t>
            </w:r>
            <w:r>
              <w:rPr>
                <w:rFonts w:ascii="Arial" w:eastAsia="Arial" w:hAnsi="Arial" w:cs="Arial"/>
                <w:sz w:val="24"/>
              </w:rPr>
              <w:tab/>
            </w:r>
            <w:r w:rsidR="003D7308">
              <w:rPr>
                <w:rFonts w:ascii="Arial" w:eastAsia="Arial" w:hAnsi="Arial" w:cs="Arial"/>
                <w:sz w:val="24"/>
              </w:rPr>
              <w:t xml:space="preserve">    </w:t>
            </w:r>
            <w:r w:rsidR="00E01E54"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73273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30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01E54">
              <w:rPr>
                <w:rFonts w:ascii="Arial" w:eastAsia="Arial" w:hAnsi="Arial" w:cs="Arial"/>
                <w:sz w:val="24"/>
              </w:rPr>
              <w:t xml:space="preserve"> Motion           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73384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30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01E54">
              <w:rPr>
                <w:rFonts w:ascii="Arial" w:eastAsia="Arial" w:hAnsi="Arial" w:cs="Arial"/>
                <w:sz w:val="24"/>
              </w:rPr>
              <w:t xml:space="preserve"> </w:t>
            </w:r>
            <w:r w:rsidR="003D7308">
              <w:rPr>
                <w:rFonts w:ascii="Arial" w:eastAsia="Arial" w:hAnsi="Arial" w:cs="Arial"/>
                <w:sz w:val="24"/>
              </w:rPr>
              <w:t xml:space="preserve"> </w:t>
            </w:r>
            <w:r w:rsidR="00E01E54">
              <w:rPr>
                <w:rFonts w:ascii="Arial" w:eastAsia="Arial" w:hAnsi="Arial" w:cs="Arial"/>
                <w:sz w:val="24"/>
              </w:rPr>
              <w:t xml:space="preserve">Application         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92036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30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3D7308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Trial </w:t>
            </w:r>
          </w:p>
        </w:tc>
      </w:tr>
      <w:tr w:rsidR="00226556" w14:paraId="3D8934A0" w14:textId="77777777" w:rsidTr="00C149A8">
        <w:trPr>
          <w:trHeight w:val="181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A6606" w14:textId="0FF3F022" w:rsidR="00226556" w:rsidRDefault="004B4CE6" w:rsidP="00C149A8">
            <w:pPr>
              <w:spacing w:before="60" w:after="117"/>
              <w:ind w:right="337"/>
            </w:pPr>
            <w:r>
              <w:rPr>
                <w:rFonts w:ascii="Arial" w:eastAsia="Arial" w:hAnsi="Arial" w:cs="Arial"/>
                <w:sz w:val="24"/>
              </w:rPr>
              <w:t xml:space="preserve">Please indicate if this appointment request is with respect to one of the following: </w:t>
            </w:r>
          </w:p>
          <w:p w14:paraId="60A04A89" w14:textId="0EE79402" w:rsidR="006F1F2A" w:rsidRDefault="006F1F2A" w:rsidP="00C149A8">
            <w:pPr>
              <w:spacing w:before="120"/>
              <w:ind w:right="337"/>
              <w:rPr>
                <w:rFonts w:ascii="Arial" w:eastAsia="Arial" w:hAnsi="Arial" w:cs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E0927E" wp14:editId="1460F844">
                      <wp:extent cx="147066" cy="147066"/>
                      <wp:effectExtent l="0" t="0" r="0" b="0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" cy="147066"/>
                                <a:chOff x="0" y="0"/>
                                <a:chExt cx="147066" cy="147066"/>
                              </a:xfrm>
                            </wpg:grpSpPr>
                            <wps:wsp>
                              <wps:cNvPr id="8" name="Shape 56"/>
                              <wps:cNvSpPr/>
                              <wps:spPr>
                                <a:xfrm>
                                  <a:off x="0" y="0"/>
                                  <a:ext cx="147066" cy="147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066" h="147066">
                                      <a:moveTo>
                                        <a:pt x="0" y="147066"/>
                                      </a:moveTo>
                                      <a:lnTo>
                                        <a:pt x="147066" y="147066"/>
                                      </a:lnTo>
                                      <a:lnTo>
                                        <a:pt x="14706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CFC885" id="Group 7" o:spid="_x0000_s1026" style="width:11.6pt;height:11.6pt;mso-position-horizontal-relative:char;mso-position-vertical-relative:line" coordsize="147066,14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">
                      <v:shape id="Shape 56" o:spid="_x0000_s1027" style="position:absolute;width:147066;height:147066;visibility:visible;mso-wrap-style:square;v-text-anchor:top" coordsize="147066,1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" path="m,147066r147066,l147066,,,,,147066xe" filled="f" strokeweight=".72pt">
                        <v:path arrowok="t" textboxrect="0,0,147066,14706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4B4CE6">
              <w:rPr>
                <w:rFonts w:ascii="Arial" w:eastAsia="Arial" w:hAnsi="Arial" w:cs="Arial"/>
                <w:sz w:val="24"/>
              </w:rPr>
              <w:t xml:space="preserve">Establish a new timetable </w:t>
            </w:r>
            <w:r w:rsidR="00C149A8">
              <w:rPr>
                <w:rFonts w:ascii="Arial" w:eastAsia="Arial" w:hAnsi="Arial" w:cs="Arial"/>
                <w:sz w:val="24"/>
              </w:rPr>
              <w:t>or amend an existing timetable for</w:t>
            </w:r>
            <w:r w:rsidR="004B4CE6">
              <w:rPr>
                <w:rFonts w:ascii="Arial" w:eastAsia="Arial" w:hAnsi="Arial" w:cs="Arial"/>
                <w:sz w:val="24"/>
              </w:rPr>
              <w:t xml:space="preserve"> an application or motion</w:t>
            </w:r>
            <w:r w:rsidR="00C149A8">
              <w:rPr>
                <w:rFonts w:ascii="Arial" w:eastAsia="Arial" w:hAnsi="Arial" w:cs="Arial"/>
                <w:sz w:val="24"/>
              </w:rPr>
              <w:t>.</w:t>
            </w:r>
            <w:r w:rsidR="004B4CE6">
              <w:rPr>
                <w:rFonts w:ascii="Arial" w:eastAsia="Arial" w:hAnsi="Arial" w:cs="Arial"/>
                <w:sz w:val="24"/>
              </w:rPr>
              <w:t xml:space="preserve">  </w:t>
            </w:r>
          </w:p>
          <w:p w14:paraId="7862EDAD" w14:textId="7720D6D3" w:rsidR="006F1F2A" w:rsidRDefault="006F1F2A" w:rsidP="00C149A8">
            <w:pPr>
              <w:spacing w:before="120"/>
              <w:ind w:right="337"/>
              <w:rPr>
                <w:rFonts w:ascii="Arial" w:eastAsia="Arial" w:hAnsi="Arial" w:cs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A4F2A1" wp14:editId="70FCD497">
                      <wp:extent cx="147066" cy="147066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" cy="147066"/>
                                <a:chOff x="0" y="0"/>
                                <a:chExt cx="147066" cy="147066"/>
                              </a:xfrm>
                            </wpg:grpSpPr>
                            <wps:wsp>
                              <wps:cNvPr id="10" name="Shape 56"/>
                              <wps:cNvSpPr/>
                              <wps:spPr>
                                <a:xfrm>
                                  <a:off x="0" y="0"/>
                                  <a:ext cx="147066" cy="147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066" h="147066">
                                      <a:moveTo>
                                        <a:pt x="0" y="147066"/>
                                      </a:moveTo>
                                      <a:lnTo>
                                        <a:pt x="147066" y="147066"/>
                                      </a:lnTo>
                                      <a:lnTo>
                                        <a:pt x="14706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5E0933" id="Group 9" o:spid="_x0000_s1026" style="width:11.6pt;height:11.6pt;mso-position-horizontal-relative:char;mso-position-vertical-relative:line" coordsize="147066,14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">
                      <v:shape id="Shape 56" o:spid="_x0000_s1027" style="position:absolute;width:147066;height:147066;visibility:visible;mso-wrap-style:square;v-text-anchor:top" coordsize="147066,1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" path="m,147066r147066,l147066,,,,,147066xe" filled="f" strokeweight=".72pt">
                        <v:path arrowok="t" textboxrect="0,0,147066,14706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4B4CE6">
              <w:rPr>
                <w:rFonts w:ascii="Arial" w:eastAsia="Arial" w:hAnsi="Arial" w:cs="Arial"/>
                <w:sz w:val="24"/>
              </w:rPr>
              <w:t>Establish a new timetable or amend an existing litigati</w:t>
            </w:r>
            <w:r w:rsidR="00C149A8">
              <w:rPr>
                <w:rFonts w:ascii="Arial" w:eastAsia="Arial" w:hAnsi="Arial" w:cs="Arial"/>
                <w:sz w:val="24"/>
              </w:rPr>
              <w:t>on timetable for the proceeding.</w:t>
            </w:r>
            <w:r w:rsidR="004B4CE6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5D24123" w14:textId="77777777" w:rsidR="00226556" w:rsidRDefault="006F1F2A" w:rsidP="00C149A8">
            <w:pPr>
              <w:spacing w:before="120"/>
              <w:ind w:right="337"/>
              <w:rPr>
                <w:rFonts w:ascii="Arial" w:eastAsia="Arial" w:hAnsi="Arial" w:cs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2186AA" wp14:editId="4337D7C9">
                      <wp:extent cx="147066" cy="147066"/>
                      <wp:effectExtent l="0" t="0" r="0" b="0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" cy="147066"/>
                                <a:chOff x="0" y="0"/>
                                <a:chExt cx="147066" cy="147066"/>
                              </a:xfrm>
                            </wpg:grpSpPr>
                            <wps:wsp>
                              <wps:cNvPr id="12" name="Shape 56"/>
                              <wps:cNvSpPr/>
                              <wps:spPr>
                                <a:xfrm>
                                  <a:off x="0" y="0"/>
                                  <a:ext cx="147066" cy="147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066" h="147066">
                                      <a:moveTo>
                                        <a:pt x="0" y="147066"/>
                                      </a:moveTo>
                                      <a:lnTo>
                                        <a:pt x="147066" y="147066"/>
                                      </a:lnTo>
                                      <a:lnTo>
                                        <a:pt x="14706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55C5C6" id="Group 11" o:spid="_x0000_s1026" style="width:11.6pt;height:11.6pt;mso-position-horizontal-relative:char;mso-position-vertical-relative:line" coordsize="147066,14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">
                      <v:shape id="Shape 56" o:spid="_x0000_s1027" style="position:absolute;width:147066;height:147066;visibility:visible;mso-wrap-style:square;v-text-anchor:top" coordsize="147066,1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" path="m,147066r147066,l147066,,,,,147066xe" filled="f" strokeweight=".72pt">
                        <v:path arrowok="t" textboxrect="0,0,147066,14706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4B4CE6">
              <w:rPr>
                <w:rFonts w:ascii="Arial" w:eastAsia="Arial" w:hAnsi="Arial" w:cs="Arial"/>
                <w:sz w:val="24"/>
              </w:rPr>
              <w:t xml:space="preserve">For existing timetables: </w:t>
            </w:r>
          </w:p>
          <w:p w14:paraId="1D28B3DF" w14:textId="72AA33EC" w:rsidR="006F1F2A" w:rsidRPr="006F1F2A" w:rsidRDefault="006F1F2A" w:rsidP="003D7308">
            <w:pPr>
              <w:spacing w:before="120" w:after="120"/>
              <w:ind w:right="33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Please indicate if it was set by a:  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63024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30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4"/>
              </w:rPr>
              <w:t xml:space="preserve"> Master    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37374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30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149A8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Judge </w:t>
            </w:r>
          </w:p>
        </w:tc>
      </w:tr>
      <w:tr w:rsidR="00226556" w14:paraId="02E632BF" w14:textId="77777777" w:rsidTr="00C149A8">
        <w:trPr>
          <w:trHeight w:val="2656"/>
        </w:trPr>
        <w:tc>
          <w:tcPr>
            <w:tcW w:w="10206" w:type="dxa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4621" w14:textId="77777777" w:rsidR="00226556" w:rsidRDefault="004B4CE6" w:rsidP="00C149A8">
            <w:pPr>
              <w:spacing w:before="60"/>
              <w:ind w:right="337"/>
            </w:pPr>
            <w:r>
              <w:rPr>
                <w:rFonts w:ascii="Arial" w:eastAsia="Arial" w:hAnsi="Arial" w:cs="Arial"/>
                <w:sz w:val="24"/>
              </w:rPr>
              <w:t xml:space="preserve">Please provide further explanation: </w:t>
            </w:r>
          </w:p>
          <w:p w14:paraId="2B14CA5B" w14:textId="77777777" w:rsidR="00226556" w:rsidRDefault="004B4CE6" w:rsidP="006F1F2A">
            <w:pPr>
              <w:ind w:left="567" w:right="337"/>
              <w:rPr>
                <w:rFonts w:ascii="Arial" w:eastAsia="Arial" w:hAnsi="Arial" w:cs="Arial"/>
                <w:b/>
                <w:color w:val="0000FF"/>
                <w:sz w:val="24"/>
              </w:rPr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     </w:t>
            </w:r>
          </w:p>
          <w:p w14:paraId="57A3BDC7" w14:textId="77777777" w:rsidR="00C149A8" w:rsidRDefault="00C149A8" w:rsidP="006F1F2A">
            <w:pPr>
              <w:ind w:left="567" w:right="337"/>
              <w:rPr>
                <w:rFonts w:ascii="Arial" w:eastAsia="Arial" w:hAnsi="Arial" w:cs="Arial"/>
                <w:b/>
                <w:color w:val="0000FF"/>
                <w:sz w:val="24"/>
              </w:rPr>
            </w:pPr>
          </w:p>
          <w:p w14:paraId="3FB46864" w14:textId="77777777" w:rsidR="00C149A8" w:rsidRDefault="00C149A8" w:rsidP="006F1F2A">
            <w:pPr>
              <w:ind w:left="567" w:right="337"/>
              <w:rPr>
                <w:rFonts w:ascii="Arial" w:eastAsia="Arial" w:hAnsi="Arial" w:cs="Arial"/>
                <w:b/>
                <w:color w:val="0000FF"/>
                <w:sz w:val="24"/>
              </w:rPr>
            </w:pPr>
          </w:p>
          <w:p w14:paraId="071589CA" w14:textId="77777777" w:rsidR="00C149A8" w:rsidRDefault="00C149A8" w:rsidP="006F1F2A">
            <w:pPr>
              <w:ind w:left="567" w:right="337"/>
              <w:rPr>
                <w:rFonts w:ascii="Arial" w:eastAsia="Arial" w:hAnsi="Arial" w:cs="Arial"/>
                <w:b/>
                <w:color w:val="0000FF"/>
                <w:sz w:val="24"/>
              </w:rPr>
            </w:pPr>
          </w:p>
          <w:p w14:paraId="6053CC78" w14:textId="77777777" w:rsidR="00C149A8" w:rsidRDefault="00C149A8" w:rsidP="006F1F2A">
            <w:pPr>
              <w:ind w:left="567" w:right="337"/>
              <w:rPr>
                <w:rFonts w:ascii="Arial" w:eastAsia="Arial" w:hAnsi="Arial" w:cs="Arial"/>
                <w:b/>
                <w:color w:val="0000FF"/>
                <w:sz w:val="24"/>
              </w:rPr>
            </w:pPr>
          </w:p>
          <w:p w14:paraId="09D7F961" w14:textId="77777777" w:rsidR="00C149A8" w:rsidRDefault="00C149A8" w:rsidP="006F1F2A">
            <w:pPr>
              <w:ind w:left="567" w:right="337"/>
              <w:rPr>
                <w:rFonts w:ascii="Arial" w:eastAsia="Arial" w:hAnsi="Arial" w:cs="Arial"/>
                <w:b/>
                <w:color w:val="0000FF"/>
                <w:sz w:val="24"/>
              </w:rPr>
            </w:pPr>
          </w:p>
          <w:p w14:paraId="3D86B34A" w14:textId="77777777" w:rsidR="00C149A8" w:rsidRDefault="00C149A8" w:rsidP="006F1F2A">
            <w:pPr>
              <w:ind w:left="567" w:right="337"/>
              <w:rPr>
                <w:rFonts w:ascii="Arial" w:eastAsia="Arial" w:hAnsi="Arial" w:cs="Arial"/>
                <w:b/>
                <w:color w:val="0000FF"/>
                <w:sz w:val="24"/>
              </w:rPr>
            </w:pPr>
          </w:p>
          <w:p w14:paraId="422C5F0F" w14:textId="77777777" w:rsidR="00C149A8" w:rsidRDefault="00C149A8" w:rsidP="006F1F2A">
            <w:pPr>
              <w:ind w:left="567" w:right="337"/>
              <w:rPr>
                <w:rFonts w:ascii="Arial" w:eastAsia="Arial" w:hAnsi="Arial" w:cs="Arial"/>
                <w:b/>
                <w:color w:val="0000FF"/>
                <w:sz w:val="24"/>
              </w:rPr>
            </w:pPr>
          </w:p>
          <w:p w14:paraId="7398E86F" w14:textId="77777777" w:rsidR="00C149A8" w:rsidRDefault="00C149A8" w:rsidP="006F1F2A">
            <w:pPr>
              <w:ind w:left="567" w:right="337"/>
              <w:rPr>
                <w:rFonts w:ascii="Arial" w:eastAsia="Arial" w:hAnsi="Arial" w:cs="Arial"/>
                <w:b/>
                <w:color w:val="0000FF"/>
                <w:sz w:val="24"/>
              </w:rPr>
            </w:pPr>
          </w:p>
          <w:p w14:paraId="3DAF2333" w14:textId="77777777" w:rsidR="00C149A8" w:rsidRDefault="00C149A8" w:rsidP="006F1F2A">
            <w:pPr>
              <w:ind w:left="567" w:right="337"/>
            </w:pPr>
          </w:p>
        </w:tc>
      </w:tr>
      <w:tr w:rsidR="00226556" w14:paraId="257C5F82" w14:textId="77777777" w:rsidTr="00C149A8">
        <w:trPr>
          <w:trHeight w:val="289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5618" w14:textId="77777777" w:rsidR="00226556" w:rsidRDefault="004B4CE6" w:rsidP="00C149A8">
            <w:pPr>
              <w:spacing w:before="120"/>
              <w:ind w:right="337"/>
              <w:rPr>
                <w:rFonts w:ascii="Arial" w:eastAsia="Arial" w:hAnsi="Arial" w:cs="Arial"/>
                <w:b/>
                <w:color w:val="0000FF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List the materials that will be necessary for the appointment. The parties may not submit any affidavit or motion materials. </w:t>
            </w: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     </w:t>
            </w:r>
          </w:p>
          <w:p w14:paraId="7BE9A41E" w14:textId="77777777" w:rsidR="00C149A8" w:rsidRDefault="00C149A8" w:rsidP="00C149A8">
            <w:pPr>
              <w:ind w:right="337"/>
              <w:rPr>
                <w:rFonts w:ascii="Arial" w:eastAsia="Arial" w:hAnsi="Arial" w:cs="Arial"/>
                <w:b/>
                <w:color w:val="0000FF"/>
                <w:sz w:val="24"/>
              </w:rPr>
            </w:pPr>
          </w:p>
          <w:p w14:paraId="4D4A0517" w14:textId="77777777" w:rsidR="00C149A8" w:rsidRDefault="00C149A8" w:rsidP="00C149A8">
            <w:pPr>
              <w:ind w:right="337"/>
              <w:rPr>
                <w:rFonts w:ascii="Arial" w:eastAsia="Arial" w:hAnsi="Arial" w:cs="Arial"/>
                <w:b/>
                <w:color w:val="0000FF"/>
                <w:sz w:val="24"/>
              </w:rPr>
            </w:pPr>
          </w:p>
          <w:p w14:paraId="2BB2164D" w14:textId="77777777" w:rsidR="00C149A8" w:rsidRDefault="00C149A8" w:rsidP="00C149A8">
            <w:pPr>
              <w:ind w:right="337"/>
              <w:rPr>
                <w:rFonts w:ascii="Arial" w:eastAsia="Arial" w:hAnsi="Arial" w:cs="Arial"/>
                <w:b/>
                <w:color w:val="0000FF"/>
                <w:sz w:val="24"/>
              </w:rPr>
            </w:pPr>
          </w:p>
          <w:p w14:paraId="6A0E64BB" w14:textId="77777777" w:rsidR="00C149A8" w:rsidRDefault="00C149A8" w:rsidP="00C149A8">
            <w:pPr>
              <w:ind w:right="337"/>
              <w:rPr>
                <w:rFonts w:ascii="Arial" w:eastAsia="Arial" w:hAnsi="Arial" w:cs="Arial"/>
                <w:b/>
                <w:color w:val="0000FF"/>
                <w:sz w:val="24"/>
              </w:rPr>
            </w:pPr>
          </w:p>
          <w:p w14:paraId="453B5531" w14:textId="77777777" w:rsidR="00C149A8" w:rsidRDefault="00C149A8" w:rsidP="00C149A8">
            <w:pPr>
              <w:ind w:right="337"/>
              <w:rPr>
                <w:rFonts w:ascii="Arial" w:eastAsia="Arial" w:hAnsi="Arial" w:cs="Arial"/>
                <w:b/>
                <w:color w:val="0000FF"/>
                <w:sz w:val="24"/>
              </w:rPr>
            </w:pPr>
          </w:p>
          <w:p w14:paraId="10400AED" w14:textId="77777777" w:rsidR="00C149A8" w:rsidRDefault="00C149A8" w:rsidP="00C149A8">
            <w:pPr>
              <w:ind w:right="337"/>
              <w:rPr>
                <w:rFonts w:ascii="Arial" w:eastAsia="Arial" w:hAnsi="Arial" w:cs="Arial"/>
                <w:b/>
                <w:color w:val="0000FF"/>
                <w:sz w:val="24"/>
              </w:rPr>
            </w:pPr>
          </w:p>
          <w:p w14:paraId="03EFDC93" w14:textId="77777777" w:rsidR="00C149A8" w:rsidRDefault="00C149A8" w:rsidP="00C149A8">
            <w:pPr>
              <w:ind w:right="337"/>
              <w:rPr>
                <w:rFonts w:ascii="Arial" w:eastAsia="Arial" w:hAnsi="Arial" w:cs="Arial"/>
                <w:b/>
                <w:color w:val="0000FF"/>
                <w:sz w:val="24"/>
              </w:rPr>
            </w:pPr>
          </w:p>
          <w:p w14:paraId="6F7573EA" w14:textId="77777777" w:rsidR="00C149A8" w:rsidRDefault="00C149A8" w:rsidP="00C149A8">
            <w:pPr>
              <w:ind w:right="337"/>
              <w:rPr>
                <w:rFonts w:ascii="Arial" w:eastAsia="Arial" w:hAnsi="Arial" w:cs="Arial"/>
                <w:b/>
                <w:color w:val="0000FF"/>
                <w:sz w:val="24"/>
              </w:rPr>
            </w:pPr>
          </w:p>
          <w:p w14:paraId="54358D59" w14:textId="0417B09B" w:rsidR="00C149A8" w:rsidRDefault="00C149A8" w:rsidP="00C149A8">
            <w:pPr>
              <w:ind w:right="337"/>
            </w:pPr>
          </w:p>
        </w:tc>
      </w:tr>
    </w:tbl>
    <w:p w14:paraId="050D08A5" w14:textId="77777777" w:rsidR="006F1F2A" w:rsidRDefault="006F1F2A" w:rsidP="006F1F2A">
      <w:pPr>
        <w:spacing w:after="146"/>
        <w:ind w:left="567" w:right="337" w:hanging="10"/>
        <w:jc w:val="right"/>
        <w:rPr>
          <w:rFonts w:ascii="Arial" w:eastAsia="Arial" w:hAnsi="Arial" w:cs="Arial"/>
          <w:sz w:val="20"/>
        </w:rPr>
      </w:pPr>
    </w:p>
    <w:tbl>
      <w:tblPr>
        <w:tblStyle w:val="TableGrid0"/>
        <w:tblW w:w="0" w:type="auto"/>
        <w:tblInd w:w="567" w:type="dxa"/>
        <w:tblLook w:val="04A0" w:firstRow="1" w:lastRow="0" w:firstColumn="1" w:lastColumn="0" w:noHBand="0" w:noVBand="1"/>
      </w:tblPr>
      <w:tblGrid>
        <w:gridCol w:w="10205"/>
      </w:tblGrid>
      <w:tr w:rsidR="00C149A8" w14:paraId="16908AE0" w14:textId="77777777" w:rsidTr="00CA18D1">
        <w:trPr>
          <w:trHeight w:val="2891"/>
        </w:trPr>
        <w:tc>
          <w:tcPr>
            <w:tcW w:w="10205" w:type="dxa"/>
          </w:tcPr>
          <w:p w14:paraId="35BFF605" w14:textId="77777777" w:rsidR="00C149A8" w:rsidRDefault="00C149A8" w:rsidP="00CA18D1">
            <w:pPr>
              <w:spacing w:before="120"/>
              <w:ind w:right="33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Please provide a brief explanation of the requested relief below:</w:t>
            </w:r>
          </w:p>
          <w:p w14:paraId="3B479851" w14:textId="77777777" w:rsidR="00C149A8" w:rsidRDefault="00C149A8" w:rsidP="00CA18D1">
            <w:pPr>
              <w:spacing w:after="10" w:line="250" w:lineRule="auto"/>
              <w:ind w:left="-113" w:right="337"/>
              <w:rPr>
                <w:rFonts w:ascii="Arial" w:eastAsia="Arial" w:hAnsi="Arial" w:cs="Arial"/>
                <w:sz w:val="24"/>
              </w:rPr>
            </w:pPr>
          </w:p>
          <w:p w14:paraId="44AB3B69" w14:textId="77777777" w:rsidR="00C149A8" w:rsidRDefault="00C149A8" w:rsidP="00CA18D1">
            <w:pPr>
              <w:spacing w:before="120"/>
              <w:ind w:right="337"/>
              <w:rPr>
                <w:rFonts w:ascii="Arial" w:eastAsia="Arial" w:hAnsi="Arial" w:cs="Arial"/>
                <w:sz w:val="24"/>
              </w:rPr>
            </w:pPr>
          </w:p>
          <w:p w14:paraId="7812F8C4" w14:textId="77777777" w:rsidR="00C149A8" w:rsidRDefault="00C149A8" w:rsidP="006F1F2A">
            <w:pPr>
              <w:spacing w:after="10" w:line="250" w:lineRule="auto"/>
              <w:ind w:right="337"/>
              <w:rPr>
                <w:rFonts w:ascii="Arial" w:eastAsia="Arial" w:hAnsi="Arial" w:cs="Arial"/>
                <w:sz w:val="24"/>
              </w:rPr>
            </w:pPr>
          </w:p>
          <w:p w14:paraId="0ADE7E4D" w14:textId="77777777" w:rsidR="00C149A8" w:rsidRDefault="00C149A8" w:rsidP="006F1F2A">
            <w:pPr>
              <w:spacing w:after="10" w:line="250" w:lineRule="auto"/>
              <w:ind w:right="337"/>
              <w:rPr>
                <w:rFonts w:ascii="Arial" w:eastAsia="Arial" w:hAnsi="Arial" w:cs="Arial"/>
                <w:sz w:val="24"/>
              </w:rPr>
            </w:pPr>
          </w:p>
          <w:p w14:paraId="14A016A2" w14:textId="77777777" w:rsidR="00C149A8" w:rsidRDefault="00C149A8" w:rsidP="006F1F2A">
            <w:pPr>
              <w:spacing w:after="10" w:line="250" w:lineRule="auto"/>
              <w:ind w:right="337"/>
              <w:rPr>
                <w:rFonts w:ascii="Arial" w:eastAsia="Arial" w:hAnsi="Arial" w:cs="Arial"/>
                <w:sz w:val="24"/>
              </w:rPr>
            </w:pPr>
          </w:p>
          <w:p w14:paraId="5C910357" w14:textId="77777777" w:rsidR="00C149A8" w:rsidRDefault="00C149A8" w:rsidP="006F1F2A">
            <w:pPr>
              <w:spacing w:after="10" w:line="250" w:lineRule="auto"/>
              <w:ind w:right="337"/>
              <w:rPr>
                <w:rFonts w:ascii="Arial" w:eastAsia="Arial" w:hAnsi="Arial" w:cs="Arial"/>
                <w:sz w:val="24"/>
              </w:rPr>
            </w:pPr>
          </w:p>
          <w:p w14:paraId="423A0D2D" w14:textId="77777777" w:rsidR="00C149A8" w:rsidRDefault="00C149A8" w:rsidP="006F1F2A">
            <w:pPr>
              <w:spacing w:after="10" w:line="250" w:lineRule="auto"/>
              <w:ind w:right="337"/>
              <w:rPr>
                <w:rFonts w:ascii="Arial" w:eastAsia="Arial" w:hAnsi="Arial" w:cs="Arial"/>
                <w:sz w:val="24"/>
              </w:rPr>
            </w:pPr>
          </w:p>
          <w:p w14:paraId="0780198B" w14:textId="77777777" w:rsidR="00C149A8" w:rsidRDefault="00C149A8" w:rsidP="006F1F2A">
            <w:pPr>
              <w:spacing w:after="10" w:line="250" w:lineRule="auto"/>
              <w:ind w:right="337"/>
              <w:rPr>
                <w:rFonts w:ascii="Arial" w:eastAsia="Arial" w:hAnsi="Arial" w:cs="Arial"/>
                <w:sz w:val="24"/>
              </w:rPr>
            </w:pPr>
          </w:p>
          <w:p w14:paraId="5BABA0AC" w14:textId="77777777" w:rsidR="00C149A8" w:rsidRDefault="00C149A8" w:rsidP="006F1F2A">
            <w:pPr>
              <w:spacing w:after="10" w:line="250" w:lineRule="auto"/>
              <w:ind w:right="337"/>
              <w:rPr>
                <w:rFonts w:ascii="Arial" w:eastAsia="Arial" w:hAnsi="Arial" w:cs="Arial"/>
                <w:sz w:val="24"/>
              </w:rPr>
            </w:pPr>
          </w:p>
          <w:p w14:paraId="44B60953" w14:textId="77777777" w:rsidR="00643C5D" w:rsidRDefault="00643C5D" w:rsidP="006F1F2A">
            <w:pPr>
              <w:spacing w:after="10" w:line="250" w:lineRule="auto"/>
              <w:ind w:right="337"/>
              <w:rPr>
                <w:rFonts w:ascii="Arial" w:eastAsia="Arial" w:hAnsi="Arial" w:cs="Arial"/>
                <w:sz w:val="24"/>
              </w:rPr>
            </w:pPr>
          </w:p>
        </w:tc>
      </w:tr>
    </w:tbl>
    <w:p w14:paraId="17BD4096" w14:textId="77777777" w:rsidR="00C149A8" w:rsidRDefault="00C149A8" w:rsidP="006F1F2A">
      <w:pPr>
        <w:spacing w:after="10" w:line="250" w:lineRule="auto"/>
        <w:ind w:left="567" w:right="337" w:hanging="10"/>
        <w:rPr>
          <w:rFonts w:ascii="Arial" w:eastAsia="Arial" w:hAnsi="Arial" w:cs="Arial"/>
          <w:sz w:val="24"/>
        </w:rPr>
      </w:pPr>
    </w:p>
    <w:p w14:paraId="18063BBD" w14:textId="700AF62A" w:rsidR="00226556" w:rsidRDefault="004B4CE6" w:rsidP="00643C5D">
      <w:pPr>
        <w:spacing w:after="240" w:line="250" w:lineRule="auto"/>
        <w:ind w:left="567" w:right="337" w:hanging="10"/>
        <w:jc w:val="both"/>
      </w:pPr>
      <w:r>
        <w:rPr>
          <w:rFonts w:ascii="Arial" w:eastAsia="Arial" w:hAnsi="Arial" w:cs="Arial"/>
          <w:sz w:val="24"/>
        </w:rPr>
        <w:t xml:space="preserve">Parties may submit email correspondence outlining details of the issues to be discussed in the appointment. Email correspondence should be no longer than 1 page in length. </w:t>
      </w:r>
    </w:p>
    <w:tbl>
      <w:tblPr>
        <w:tblStyle w:val="TableGrid"/>
        <w:tblW w:w="10150" w:type="dxa"/>
        <w:tblInd w:w="618" w:type="dxa"/>
        <w:tblCellMar>
          <w:left w:w="23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3541"/>
        <w:gridCol w:w="1903"/>
        <w:gridCol w:w="2803"/>
      </w:tblGrid>
      <w:tr w:rsidR="00226556" w14:paraId="6B7675E4" w14:textId="77777777" w:rsidTr="00C149A8">
        <w:trPr>
          <w:trHeight w:val="365"/>
        </w:trPr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2E8745" w14:textId="519D3C44" w:rsidR="00226556" w:rsidRDefault="004B4CE6" w:rsidP="00C149A8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Counsel for Applicant/Moving Party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083218" w14:textId="181DE6E1" w:rsidR="00226556" w:rsidRDefault="004B4CE6" w:rsidP="00C149A8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Counsel for Other Party</w:t>
            </w:r>
          </w:p>
        </w:tc>
      </w:tr>
      <w:tr w:rsidR="00226556" w14:paraId="31DF1982" w14:textId="77777777" w:rsidTr="00CA18D1">
        <w:trPr>
          <w:trHeight w:val="67"/>
        </w:trPr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3A95AE5B" w14:textId="141D78BB" w:rsidR="00226556" w:rsidRDefault="007D694C" w:rsidP="003D7308">
            <w:pPr>
              <w:spacing w:before="60" w:after="60"/>
              <w:ind w:right="337"/>
            </w:pPr>
            <w:sdt>
              <w:sdtPr>
                <w:rPr>
                  <w:rFonts w:ascii="Arial" w:eastAsia="Arial" w:hAnsi="Arial" w:cs="Arial"/>
                  <w:b/>
                  <w:sz w:val="24"/>
                </w:rPr>
                <w:id w:val="-110078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308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3D7308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CA18D1" w:rsidRPr="00CA18D1">
              <w:rPr>
                <w:rFonts w:ascii="Arial" w:eastAsia="Arial" w:hAnsi="Arial" w:cs="Arial"/>
                <w:b/>
                <w:sz w:val="24"/>
              </w:rPr>
              <w:t>Self-Represented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B4E9CB9" w14:textId="1220DBED" w:rsidR="00226556" w:rsidRDefault="003D7308" w:rsidP="003D7308">
            <w:pPr>
              <w:spacing w:before="60" w:after="60"/>
              <w:ind w:right="337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4"/>
                </w:rPr>
                <w:id w:val="-150881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CA18D1" w:rsidRPr="00CA18D1">
              <w:rPr>
                <w:rFonts w:ascii="Arial" w:eastAsia="Arial" w:hAnsi="Arial" w:cs="Arial"/>
                <w:b/>
                <w:sz w:val="24"/>
              </w:rPr>
              <w:t xml:space="preserve">Self-Represented </w:t>
            </w:r>
          </w:p>
        </w:tc>
      </w:tr>
      <w:tr w:rsidR="00226556" w14:paraId="540FE9E8" w14:textId="77777777" w:rsidTr="00C149A8">
        <w:trPr>
          <w:trHeight w:val="439"/>
        </w:trPr>
        <w:tc>
          <w:tcPr>
            <w:tcW w:w="1903" w:type="dxa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01D242" w14:textId="4E2F07F9" w:rsidR="00226556" w:rsidRDefault="004B4CE6" w:rsidP="00C149A8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Party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135C" w14:textId="77777777" w:rsidR="00226556" w:rsidRDefault="004B4CE6" w:rsidP="006F1F2A">
            <w:pPr>
              <w:ind w:left="567" w:right="337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     </w:t>
            </w:r>
          </w:p>
        </w:tc>
        <w:tc>
          <w:tcPr>
            <w:tcW w:w="1903" w:type="dxa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AF5AAF" w14:textId="04098D74" w:rsidR="00226556" w:rsidRDefault="004B4CE6" w:rsidP="00C149A8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Party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B022" w14:textId="77777777" w:rsidR="00226556" w:rsidRDefault="004B4CE6" w:rsidP="006F1F2A">
            <w:pPr>
              <w:ind w:left="567" w:right="337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     </w:t>
            </w:r>
          </w:p>
        </w:tc>
      </w:tr>
      <w:tr w:rsidR="00226556" w14:paraId="481B8D43" w14:textId="77777777" w:rsidTr="00C149A8">
        <w:trPr>
          <w:trHeight w:val="794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8D5628" w14:textId="7D51CB2C" w:rsidR="00226556" w:rsidRDefault="004B4CE6" w:rsidP="00C149A8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Counsel</w:t>
            </w:r>
          </w:p>
          <w:p w14:paraId="262EED16" w14:textId="45EC5085" w:rsidR="00226556" w:rsidRDefault="004B4CE6" w:rsidP="00C149A8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sz w:val="16"/>
              </w:rPr>
              <w:t>(Print and sign or initial)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3371" w14:textId="77777777" w:rsidR="00226556" w:rsidRDefault="004B4CE6" w:rsidP="006F1F2A">
            <w:pPr>
              <w:spacing w:after="193"/>
              <w:ind w:left="567" w:right="337"/>
            </w:pPr>
            <w:r>
              <w:rPr>
                <w:rFonts w:ascii="Arial" w:eastAsia="Arial" w:hAnsi="Arial" w:cs="Arial"/>
                <w:b/>
                <w:color w:val="0000FF"/>
                <w:sz w:val="4"/>
              </w:rPr>
              <w:t xml:space="preserve"> </w:t>
            </w:r>
          </w:p>
          <w:p w14:paraId="46A46236" w14:textId="77777777" w:rsidR="00226556" w:rsidRDefault="004B4CE6" w:rsidP="006F1F2A">
            <w:pPr>
              <w:ind w:left="567" w:right="337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   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587FEB" w14:textId="7D845881" w:rsidR="00226556" w:rsidRDefault="004B4CE6" w:rsidP="00C149A8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Counsel</w:t>
            </w:r>
          </w:p>
          <w:p w14:paraId="7D302D17" w14:textId="59444400" w:rsidR="00226556" w:rsidRDefault="004B4CE6" w:rsidP="00C149A8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sz w:val="16"/>
              </w:rPr>
              <w:t>(Print and sign or initial)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B993" w14:textId="77777777" w:rsidR="00226556" w:rsidRDefault="004B4CE6" w:rsidP="006F1F2A">
            <w:pPr>
              <w:spacing w:after="193"/>
              <w:ind w:left="567" w:right="337"/>
            </w:pPr>
            <w:r>
              <w:rPr>
                <w:rFonts w:ascii="Arial" w:eastAsia="Arial" w:hAnsi="Arial" w:cs="Arial"/>
                <w:b/>
                <w:color w:val="0000FF"/>
                <w:sz w:val="4"/>
              </w:rPr>
              <w:t xml:space="preserve"> </w:t>
            </w:r>
          </w:p>
          <w:p w14:paraId="4D621DBC" w14:textId="77777777" w:rsidR="00226556" w:rsidRDefault="004B4CE6" w:rsidP="006F1F2A">
            <w:pPr>
              <w:ind w:left="567" w:right="337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     </w:t>
            </w:r>
          </w:p>
        </w:tc>
      </w:tr>
      <w:tr w:rsidR="00226556" w14:paraId="3C8F5374" w14:textId="77777777" w:rsidTr="00C149A8">
        <w:trPr>
          <w:trHeight w:val="69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07269E" w14:textId="15D9C9C6" w:rsidR="00226556" w:rsidRDefault="004B4CE6" w:rsidP="00C149A8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Address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6F18" w14:textId="77777777" w:rsidR="00226556" w:rsidRDefault="004B4CE6" w:rsidP="006F1F2A">
            <w:pPr>
              <w:spacing w:after="194"/>
              <w:ind w:left="567" w:right="337"/>
            </w:pPr>
            <w:r>
              <w:rPr>
                <w:rFonts w:ascii="Arial" w:eastAsia="Arial" w:hAnsi="Arial" w:cs="Arial"/>
                <w:b/>
                <w:color w:val="0000FF"/>
                <w:sz w:val="4"/>
              </w:rPr>
              <w:t xml:space="preserve"> </w:t>
            </w:r>
          </w:p>
          <w:p w14:paraId="11EF8A38" w14:textId="77777777" w:rsidR="00226556" w:rsidRDefault="004B4CE6" w:rsidP="006F1F2A">
            <w:pPr>
              <w:ind w:left="567" w:right="337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   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96370D" w14:textId="2AF186A6" w:rsidR="00226556" w:rsidRDefault="004B4CE6" w:rsidP="00C149A8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Address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AF3F" w14:textId="77777777" w:rsidR="00226556" w:rsidRDefault="004B4CE6" w:rsidP="006F1F2A">
            <w:pPr>
              <w:spacing w:after="194"/>
              <w:ind w:left="567" w:right="337"/>
            </w:pPr>
            <w:r>
              <w:rPr>
                <w:rFonts w:ascii="Arial" w:eastAsia="Arial" w:hAnsi="Arial" w:cs="Arial"/>
                <w:b/>
                <w:color w:val="0000FF"/>
                <w:sz w:val="4"/>
              </w:rPr>
              <w:t xml:space="preserve"> </w:t>
            </w:r>
          </w:p>
          <w:p w14:paraId="58B1EAF3" w14:textId="77777777" w:rsidR="00226556" w:rsidRDefault="004B4CE6" w:rsidP="006F1F2A">
            <w:pPr>
              <w:ind w:left="567" w:right="337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     </w:t>
            </w:r>
          </w:p>
        </w:tc>
      </w:tr>
      <w:tr w:rsidR="00226556" w14:paraId="42FC6C33" w14:textId="77777777" w:rsidTr="00C149A8">
        <w:trPr>
          <w:trHeight w:val="40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81678C" w14:textId="5F1E6108" w:rsidR="00226556" w:rsidRDefault="004B4CE6" w:rsidP="00C149A8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Phone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60F8" w14:textId="77777777" w:rsidR="00226556" w:rsidRDefault="004B4CE6" w:rsidP="006F1F2A">
            <w:pPr>
              <w:ind w:left="567" w:right="337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   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8ACE47" w14:textId="0EC74F32" w:rsidR="00226556" w:rsidRDefault="004B4CE6" w:rsidP="00C149A8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Phone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5EDE" w14:textId="77777777" w:rsidR="00226556" w:rsidRDefault="004B4CE6" w:rsidP="006F1F2A">
            <w:pPr>
              <w:ind w:left="567" w:right="337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     </w:t>
            </w:r>
          </w:p>
        </w:tc>
      </w:tr>
      <w:tr w:rsidR="00226556" w14:paraId="57808482" w14:textId="77777777" w:rsidTr="00C149A8">
        <w:trPr>
          <w:trHeight w:val="404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CFBC9D" w14:textId="21DEE8CB" w:rsidR="00226556" w:rsidRDefault="004B4CE6" w:rsidP="00C149A8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Email</w:t>
            </w:r>
            <w:r w:rsidR="00CA18D1">
              <w:rPr>
                <w:rFonts w:ascii="Arial" w:eastAsia="Arial" w:hAnsi="Arial" w:cs="Arial"/>
                <w:b/>
                <w:sz w:val="24"/>
              </w:rPr>
              <w:t>*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B5F2" w14:textId="77777777" w:rsidR="00226556" w:rsidRDefault="004B4CE6" w:rsidP="006F1F2A">
            <w:pPr>
              <w:ind w:left="567" w:right="337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   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E7AF66" w14:textId="7F956A37" w:rsidR="00226556" w:rsidRDefault="004B4CE6" w:rsidP="00C149A8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Email</w:t>
            </w:r>
            <w:r w:rsidR="00CA18D1">
              <w:rPr>
                <w:rFonts w:ascii="Arial" w:eastAsia="Arial" w:hAnsi="Arial" w:cs="Arial"/>
                <w:b/>
                <w:sz w:val="24"/>
              </w:rPr>
              <w:t>*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B586" w14:textId="77777777" w:rsidR="00226556" w:rsidRDefault="004B4CE6" w:rsidP="006F1F2A">
            <w:pPr>
              <w:ind w:left="567" w:right="337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     </w:t>
            </w:r>
          </w:p>
        </w:tc>
      </w:tr>
    </w:tbl>
    <w:p w14:paraId="2218C235" w14:textId="2ACB7570" w:rsidR="00CA18D1" w:rsidRDefault="004B4CE6" w:rsidP="00CA18D1">
      <w:pPr>
        <w:spacing w:before="240" w:after="240" w:line="265" w:lineRule="auto"/>
        <w:ind w:left="567" w:right="337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(If more than 2 parties are involved, add additional signatures and particulars a separate page) </w:t>
      </w:r>
    </w:p>
    <w:p w14:paraId="5A6521BA" w14:textId="6B9B91B4" w:rsidR="00CA18D1" w:rsidRPr="00CA18D1" w:rsidRDefault="00CA18D1" w:rsidP="00643C5D">
      <w:pPr>
        <w:spacing w:before="240" w:after="240" w:line="265" w:lineRule="auto"/>
        <w:ind w:left="567" w:right="337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*Email address information is mandatory for tele</w:t>
      </w:r>
      <w:r w:rsidR="00643C5D">
        <w:rPr>
          <w:rFonts w:ascii="Arial" w:eastAsia="Arial" w:hAnsi="Arial" w:cs="Arial"/>
          <w:sz w:val="20"/>
        </w:rPr>
        <w:t xml:space="preserve">phone conferences. Failure to provide this information will result in your request being rejected. </w:t>
      </w:r>
      <w:r w:rsidR="00AB345D">
        <w:rPr>
          <w:rFonts w:ascii="Arial" w:eastAsia="Arial" w:hAnsi="Arial" w:cs="Arial"/>
          <w:sz w:val="20"/>
        </w:rPr>
        <w:t>It is the responsibility of the party requesting the conference hearing to submit dates agreeable by all participants</w:t>
      </w:r>
      <w:r w:rsidR="002442F8">
        <w:rPr>
          <w:rFonts w:ascii="Arial" w:eastAsia="Arial" w:hAnsi="Arial" w:cs="Arial"/>
          <w:sz w:val="20"/>
        </w:rPr>
        <w:t>.</w:t>
      </w:r>
    </w:p>
    <w:p w14:paraId="56CD200F" w14:textId="7463DC2A" w:rsidR="00226556" w:rsidRDefault="00CA18D1" w:rsidP="00643C5D">
      <w:pPr>
        <w:spacing w:after="240"/>
        <w:ind w:left="567" w:right="337"/>
      </w:pPr>
      <w:r>
        <w:rPr>
          <w:rFonts w:ascii="Arial" w:eastAsia="Arial" w:hAnsi="Arial" w:cs="Arial"/>
          <w:b/>
          <w:sz w:val="24"/>
        </w:rPr>
        <w:t xml:space="preserve">Please email form to: </w:t>
      </w:r>
      <w:r w:rsidR="004A741A">
        <w:rPr>
          <w:rFonts w:ascii="Arial" w:eastAsia="Arial" w:hAnsi="Arial" w:cs="Arial"/>
          <w:b/>
          <w:sz w:val="24"/>
        </w:rPr>
        <w:t>Dana.Blum@ontario.ca</w:t>
      </w:r>
      <w:r w:rsidR="004B4CE6">
        <w:rPr>
          <w:rFonts w:ascii="Arial" w:eastAsia="Arial" w:hAnsi="Arial" w:cs="Arial"/>
          <w:sz w:val="24"/>
        </w:rPr>
        <w:t xml:space="preserve"> </w:t>
      </w:r>
    </w:p>
    <w:p w14:paraId="1653BCE3" w14:textId="3091BA80" w:rsidR="00226556" w:rsidRDefault="004B4CE6" w:rsidP="006F1F2A">
      <w:pPr>
        <w:spacing w:after="0"/>
        <w:ind w:left="567" w:right="337"/>
      </w:pPr>
      <w:r>
        <w:rPr>
          <w:rFonts w:ascii="Arial" w:eastAsia="Arial" w:hAnsi="Arial" w:cs="Arial"/>
          <w:b/>
          <w:sz w:val="24"/>
          <w:u w:val="single" w:color="000000"/>
        </w:rPr>
        <w:t>IMPORTANT</w:t>
      </w:r>
      <w:r w:rsidR="00CA18D1">
        <w:rPr>
          <w:rFonts w:ascii="Arial" w:eastAsia="Arial" w:hAnsi="Arial" w:cs="Arial"/>
          <w:b/>
          <w:sz w:val="24"/>
        </w:rPr>
        <w:t>: Please attach related/</w:t>
      </w:r>
      <w:r>
        <w:rPr>
          <w:rFonts w:ascii="Arial" w:eastAsia="Arial" w:hAnsi="Arial" w:cs="Arial"/>
          <w:b/>
          <w:sz w:val="24"/>
        </w:rPr>
        <w:t>previous Endorsements</w:t>
      </w:r>
      <w:r w:rsidR="007617A9">
        <w:rPr>
          <w:rFonts w:ascii="Arial" w:eastAsia="Arial" w:hAnsi="Arial" w:cs="Arial"/>
          <w:b/>
          <w:sz w:val="24"/>
        </w:rPr>
        <w:t>, Title of Proceeding and any</w:t>
      </w:r>
      <w:r>
        <w:rPr>
          <w:rFonts w:ascii="Arial" w:eastAsia="Arial" w:hAnsi="Arial" w:cs="Arial"/>
          <w:b/>
          <w:sz w:val="24"/>
        </w:rPr>
        <w:t xml:space="preserve"> Court ordered timetables. </w:t>
      </w:r>
    </w:p>
    <w:p w14:paraId="25821759" w14:textId="77777777" w:rsidR="00226556" w:rsidRDefault="004B4CE6" w:rsidP="006F1F2A">
      <w:pPr>
        <w:spacing w:after="4200"/>
        <w:ind w:left="567" w:right="337"/>
      </w:pPr>
      <w:r>
        <w:rPr>
          <w:rFonts w:ascii="Arial" w:eastAsia="Arial" w:hAnsi="Arial" w:cs="Arial"/>
          <w:sz w:val="2"/>
        </w:rPr>
        <w:t xml:space="preserve"> </w:t>
      </w:r>
    </w:p>
    <w:sectPr w:rsidR="00226556">
      <w:footerReference w:type="default" r:id="rId10"/>
      <w:pgSz w:w="12240" w:h="15840"/>
      <w:pgMar w:top="370" w:right="595" w:bottom="292" w:left="5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A6355" w14:textId="77777777" w:rsidR="00643C5D" w:rsidRDefault="00643C5D" w:rsidP="00643C5D">
      <w:pPr>
        <w:spacing w:after="0" w:line="240" w:lineRule="auto"/>
      </w:pPr>
      <w:r>
        <w:separator/>
      </w:r>
    </w:p>
  </w:endnote>
  <w:endnote w:type="continuationSeparator" w:id="0">
    <w:p w14:paraId="09F2A6F5" w14:textId="77777777" w:rsidR="00643C5D" w:rsidRDefault="00643C5D" w:rsidP="0064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049A5" w14:textId="77777777" w:rsidR="00643C5D" w:rsidRDefault="00643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4C731" w14:textId="77777777" w:rsidR="00643C5D" w:rsidRDefault="00643C5D" w:rsidP="00643C5D">
      <w:pPr>
        <w:spacing w:after="0" w:line="240" w:lineRule="auto"/>
      </w:pPr>
      <w:r>
        <w:separator/>
      </w:r>
    </w:p>
  </w:footnote>
  <w:footnote w:type="continuationSeparator" w:id="0">
    <w:p w14:paraId="0E695203" w14:textId="77777777" w:rsidR="00643C5D" w:rsidRDefault="00643C5D" w:rsidP="00643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556"/>
    <w:rsid w:val="001C51B0"/>
    <w:rsid w:val="00226556"/>
    <w:rsid w:val="002442F8"/>
    <w:rsid w:val="003D7308"/>
    <w:rsid w:val="004A741A"/>
    <w:rsid w:val="004B4CE6"/>
    <w:rsid w:val="00643C5D"/>
    <w:rsid w:val="00677225"/>
    <w:rsid w:val="006F1F2A"/>
    <w:rsid w:val="007617A9"/>
    <w:rsid w:val="007D694C"/>
    <w:rsid w:val="009E4EDC"/>
    <w:rsid w:val="00AB345D"/>
    <w:rsid w:val="00BC743A"/>
    <w:rsid w:val="00C149A8"/>
    <w:rsid w:val="00CA18D1"/>
    <w:rsid w:val="00D63D53"/>
    <w:rsid w:val="00E01E54"/>
    <w:rsid w:val="00EC71E4"/>
    <w:rsid w:val="00EE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6461EF"/>
  <w15:docId w15:val="{CE21C7D2-9BFD-4B3D-9203-C34CBEFC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1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3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C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43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5D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1B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577DDBB16EB48AEC84DF4D82831BB" ma:contentTypeVersion="9" ma:contentTypeDescription="Create a new document." ma:contentTypeScope="" ma:versionID="c0eaad86a544318662864ed6ad93a04b">
  <xsd:schema xmlns:xsd="http://www.w3.org/2001/XMLSchema" xmlns:xs="http://www.w3.org/2001/XMLSchema" xmlns:p="http://schemas.microsoft.com/office/2006/metadata/properties" xmlns:ns3="74f730d1-2e0a-4ac5-a52a-67a5c8aa655e" targetNamespace="http://schemas.microsoft.com/office/2006/metadata/properties" ma:root="true" ma:fieldsID="c02d1ec465eb5cb986b8aa5b8570675a" ns3:_="">
    <xsd:import namespace="74f730d1-2e0a-4ac5-a52a-67a5c8aa65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730d1-2e0a-4ac5-a52a-67a5c8aa6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520CE-ECDA-4F43-A146-2896A11D0D1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74f730d1-2e0a-4ac5-a52a-67a5c8aa655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55621F-BEB6-4349-991D-C06567B18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AB799-B984-47C7-BB27-0CEF3B1234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1CFE1-0C02-4965-8483-CA5757021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730d1-2e0a-4ac5-a52a-67a5c8aa6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Chambers Appointment Hearing Request Form</vt:lpstr>
    </vt:vector>
  </TitlesOfParts>
  <Company>Government of Ontario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Chambers Appointment Hearing Request Form</dc:title>
  <dc:subject>Case Conference, Rule 50.13</dc:subject>
  <dc:creator>Rottman, M.</dc:creator>
  <cp:keywords/>
  <cp:lastModifiedBy>Patlik, Joshua (JUD)</cp:lastModifiedBy>
  <cp:revision>2</cp:revision>
  <cp:lastPrinted>2021-03-24T14:50:00Z</cp:lastPrinted>
  <dcterms:created xsi:type="dcterms:W3CDTF">2021-08-23T17:43:00Z</dcterms:created>
  <dcterms:modified xsi:type="dcterms:W3CDTF">2021-08-23T17:43:00Z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0x0101005EE577DDBB16EB48AEC84DF4D82831BB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2021-08-23T15:09:41Z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847b7983-5ec6-4f1e-b6ea-23b1b3d1a97f</vt:lpwstr>
  </property>
  <property fmtid="{D5CDD505-2E9C-101B-9397-08002B2CF9AE}" pid="9" name="MSIP_Label_034a106e-6316-442c-ad35-738afd673d2b_ContentBits">
    <vt:lpwstr>0</vt:lpwstr>
  </property>
</Properties>
</file>