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C8CC5" w14:textId="7F1957B3" w:rsidR="00975851" w:rsidRPr="00607A94" w:rsidRDefault="00607A94" w:rsidP="00975851">
      <w:pPr>
        <w:jc w:val="center"/>
        <w:rPr>
          <w:rFonts w:asciiTheme="minorHAnsi" w:hAnsiTheme="minorHAnsi" w:cstheme="minorHAnsi"/>
          <w:b/>
          <w:sz w:val="36"/>
          <w:szCs w:val="36"/>
          <w:lang w:val="fr-CA"/>
        </w:rPr>
      </w:pPr>
      <w:bookmarkStart w:id="0" w:name="_GoBack"/>
      <w:bookmarkEnd w:id="0"/>
      <w:r w:rsidRPr="00607A94">
        <w:rPr>
          <w:rFonts w:ascii="Arial" w:hAnsi="Arial" w:cs="Arial"/>
          <w:b/>
          <w:bCs/>
          <w:sz w:val="36"/>
          <w:szCs w:val="36"/>
          <w:lang w:val="fr-CA"/>
        </w:rPr>
        <w:t>Conseil d’évaluation des juges de paix</w:t>
      </w:r>
      <w:r w:rsidR="0039534D" w:rsidRPr="00607A94">
        <w:rPr>
          <w:rFonts w:asciiTheme="minorHAnsi" w:hAnsiTheme="minorHAnsi" w:cstheme="minorHAnsi"/>
          <w:b/>
          <w:sz w:val="36"/>
          <w:szCs w:val="36"/>
          <w:lang w:val="fr-CA"/>
        </w:rPr>
        <w:br w:type="textWrapping" w:clear="all"/>
      </w:r>
    </w:p>
    <w:p w14:paraId="183C471B" w14:textId="2F5484DA" w:rsidR="004D1198" w:rsidRPr="00607A94" w:rsidRDefault="00607A94" w:rsidP="00975851">
      <w:pPr>
        <w:jc w:val="center"/>
        <w:rPr>
          <w:rFonts w:asciiTheme="minorHAnsi" w:hAnsiTheme="minorHAnsi" w:cstheme="minorHAnsi"/>
          <w:sz w:val="28"/>
          <w:szCs w:val="28"/>
          <w:lang w:val="fr-CA"/>
        </w:rPr>
      </w:pPr>
      <w:r w:rsidRPr="00607A94">
        <w:rPr>
          <w:rStyle w:val="Strong"/>
          <w:rFonts w:ascii="Arial" w:hAnsi="Arial" w:cs="Arial"/>
          <w:sz w:val="28"/>
          <w:szCs w:val="28"/>
          <w:lang w:val="fr-CA"/>
        </w:rPr>
        <w:t xml:space="preserve">DANS L’AFFAIRE D’UNE AUDIENCE EN VERTU DE L’ARTICLE 11.1 DE LA </w:t>
      </w:r>
      <w:r w:rsidRPr="00607A94">
        <w:rPr>
          <w:rStyle w:val="Strong"/>
          <w:rFonts w:ascii="Arial" w:hAnsi="Arial" w:cs="Arial"/>
          <w:i/>
          <w:iCs/>
          <w:sz w:val="28"/>
          <w:szCs w:val="28"/>
          <w:lang w:val="fr-CA"/>
        </w:rPr>
        <w:t>LOI SUR LES JUGES DE PAIX</w:t>
      </w:r>
      <w:r w:rsidRPr="00607A94">
        <w:rPr>
          <w:rStyle w:val="Strong"/>
          <w:rFonts w:ascii="Arial" w:hAnsi="Arial" w:cs="Arial"/>
          <w:sz w:val="28"/>
          <w:szCs w:val="28"/>
          <w:lang w:val="fr-CA"/>
        </w:rPr>
        <w:t>, L.R.O. 1990, CH. J.4,</w:t>
      </w:r>
      <w:r w:rsidRPr="00607A94">
        <w:rPr>
          <w:rFonts w:asciiTheme="minorHAnsi" w:hAnsiTheme="minorHAnsi" w:cstheme="minorHAnsi"/>
          <w:sz w:val="28"/>
          <w:szCs w:val="28"/>
          <w:lang w:val="fr-CA"/>
        </w:rPr>
        <w:t xml:space="preserve"> </w:t>
      </w:r>
      <w:r w:rsidRPr="00607A94">
        <w:rPr>
          <w:rStyle w:val="Strong"/>
          <w:rFonts w:ascii="Arial" w:hAnsi="Arial" w:cs="Arial"/>
          <w:sz w:val="28"/>
          <w:szCs w:val="28"/>
          <w:lang w:val="fr-CA"/>
        </w:rPr>
        <w:t>DANS SA VERSION MODIFIÉE</w:t>
      </w:r>
      <w:r w:rsidRPr="00607A94">
        <w:rPr>
          <w:rFonts w:asciiTheme="minorHAnsi" w:hAnsiTheme="minorHAnsi" w:cstheme="minorHAnsi"/>
          <w:sz w:val="28"/>
          <w:szCs w:val="28"/>
          <w:lang w:val="fr-CA"/>
        </w:rPr>
        <w:t>,</w:t>
      </w:r>
    </w:p>
    <w:p w14:paraId="4624A4AE" w14:textId="77777777" w:rsidR="00975851" w:rsidRPr="000C0D56" w:rsidRDefault="00975851" w:rsidP="004D1198">
      <w:pPr>
        <w:jc w:val="center"/>
        <w:rPr>
          <w:rFonts w:asciiTheme="minorHAnsi" w:hAnsiTheme="minorHAnsi" w:cstheme="minorHAnsi"/>
          <w:b/>
          <w:sz w:val="32"/>
          <w:szCs w:val="32"/>
          <w:lang w:val="fr-CA"/>
        </w:rPr>
      </w:pPr>
    </w:p>
    <w:p w14:paraId="68941343" w14:textId="77777777" w:rsidR="00607A94" w:rsidRPr="00607A94" w:rsidRDefault="00607A94" w:rsidP="00607A94">
      <w:pPr>
        <w:jc w:val="center"/>
        <w:rPr>
          <w:rStyle w:val="Strong"/>
          <w:rFonts w:ascii="Arial" w:hAnsi="Arial" w:cs="Arial"/>
          <w:sz w:val="32"/>
          <w:szCs w:val="32"/>
          <w:lang w:val="fr-CA"/>
        </w:rPr>
      </w:pPr>
      <w:r w:rsidRPr="00607A94">
        <w:rPr>
          <w:rFonts w:ascii="Arial" w:hAnsi="Arial" w:cs="Arial"/>
          <w:b/>
          <w:bCs/>
          <w:sz w:val="32"/>
          <w:szCs w:val="32"/>
          <w:lang w:val="fr-CA"/>
        </w:rPr>
        <w:t>En ce qui concerne une plainte sur la conduite de la</w:t>
      </w:r>
    </w:p>
    <w:p w14:paraId="7065003C" w14:textId="13B3D393" w:rsidR="004D1198" w:rsidRPr="000C0D56" w:rsidRDefault="00607A94" w:rsidP="00607A94">
      <w:pPr>
        <w:spacing w:after="840"/>
        <w:jc w:val="center"/>
        <w:rPr>
          <w:rFonts w:asciiTheme="minorHAnsi" w:hAnsiTheme="minorHAnsi" w:cstheme="minorHAnsi"/>
          <w:b/>
          <w:sz w:val="32"/>
          <w:szCs w:val="32"/>
          <w:lang w:val="fr-CA"/>
        </w:rPr>
      </w:pPr>
      <w:proofErr w:type="gramStart"/>
      <w:r w:rsidRPr="00607A94">
        <w:rPr>
          <w:rFonts w:ascii="Arial" w:hAnsi="Arial" w:cs="Arial"/>
          <w:b/>
          <w:bCs/>
          <w:sz w:val="32"/>
          <w:szCs w:val="32"/>
          <w:lang w:val="fr-CA"/>
        </w:rPr>
        <w:t>juge</w:t>
      </w:r>
      <w:proofErr w:type="gramEnd"/>
      <w:r w:rsidRPr="00607A94">
        <w:rPr>
          <w:rFonts w:ascii="Arial" w:hAnsi="Arial" w:cs="Arial"/>
          <w:b/>
          <w:bCs/>
          <w:sz w:val="32"/>
          <w:szCs w:val="32"/>
          <w:lang w:val="fr-CA"/>
        </w:rPr>
        <w:t xml:space="preserve"> de paix </w:t>
      </w:r>
      <w:proofErr w:type="spellStart"/>
      <w:r w:rsidR="00CC5EBF" w:rsidRPr="00607A94">
        <w:rPr>
          <w:rFonts w:asciiTheme="minorHAnsi" w:hAnsiTheme="minorHAnsi" w:cstheme="minorHAnsi"/>
          <w:b/>
          <w:sz w:val="32"/>
          <w:szCs w:val="32"/>
          <w:lang w:val="fr-CA"/>
        </w:rPr>
        <w:t>Dianne</w:t>
      </w:r>
      <w:proofErr w:type="spellEnd"/>
      <w:r w:rsidR="00CC5EBF" w:rsidRPr="000C0D56">
        <w:rPr>
          <w:rFonts w:asciiTheme="minorHAnsi" w:hAnsiTheme="minorHAnsi" w:cstheme="minorHAnsi"/>
          <w:b/>
          <w:sz w:val="32"/>
          <w:szCs w:val="32"/>
          <w:lang w:val="fr-CA"/>
        </w:rPr>
        <w:t xml:space="preserve"> </w:t>
      </w:r>
      <w:proofErr w:type="spellStart"/>
      <w:r w:rsidR="00CC5EBF" w:rsidRPr="000C0D56">
        <w:rPr>
          <w:rFonts w:asciiTheme="minorHAnsi" w:hAnsiTheme="minorHAnsi" w:cstheme="minorHAnsi"/>
          <w:b/>
          <w:sz w:val="32"/>
          <w:szCs w:val="32"/>
          <w:lang w:val="fr-CA"/>
        </w:rPr>
        <w:t>Ballam</w:t>
      </w:r>
      <w:proofErr w:type="spellEnd"/>
      <w:r w:rsidR="009F6E2F" w:rsidRPr="000C0D56">
        <w:rPr>
          <w:rFonts w:asciiTheme="minorHAnsi" w:hAnsiTheme="minorHAnsi" w:cstheme="minorHAnsi"/>
          <w:b/>
          <w:sz w:val="32"/>
          <w:szCs w:val="32"/>
          <w:lang w:val="fr-CA"/>
        </w:rPr>
        <w:t xml:space="preserve"> </w:t>
      </w:r>
    </w:p>
    <w:p w14:paraId="6DC702CB" w14:textId="75C8900B" w:rsidR="004D1198" w:rsidRPr="000C0D56" w:rsidRDefault="00607A94" w:rsidP="00B04EF9">
      <w:pPr>
        <w:spacing w:before="240" w:after="240"/>
        <w:ind w:left="1440" w:hanging="1440"/>
        <w:rPr>
          <w:rFonts w:asciiTheme="minorHAnsi" w:hAnsiTheme="minorHAnsi" w:cstheme="minorHAnsi"/>
          <w:sz w:val="26"/>
          <w:szCs w:val="26"/>
          <w:lang w:val="fr-CA"/>
        </w:rPr>
      </w:pPr>
      <w:r>
        <w:rPr>
          <w:rStyle w:val="Strong"/>
          <w:rFonts w:ascii="Arial" w:hAnsi="Arial" w:cs="Arial"/>
          <w:lang w:val="fr-CA"/>
        </w:rPr>
        <w:t>Devant :</w:t>
      </w:r>
      <w:r>
        <w:rPr>
          <w:rFonts w:ascii="Arial" w:hAnsi="Arial" w:cs="Arial"/>
          <w:lang w:val="fr-CA"/>
        </w:rPr>
        <w:tab/>
        <w:t xml:space="preserve">L’honorable juge </w:t>
      </w:r>
      <w:r w:rsidR="00CC5EBF" w:rsidRPr="000C0D56">
        <w:rPr>
          <w:rFonts w:asciiTheme="minorHAnsi" w:hAnsiTheme="minorHAnsi" w:cstheme="minorHAnsi"/>
          <w:sz w:val="26"/>
          <w:szCs w:val="26"/>
          <w:lang w:val="fr-CA"/>
        </w:rPr>
        <w:t>Joseph</w:t>
      </w:r>
      <w:r w:rsidR="00AE67CA" w:rsidRPr="000C0D56">
        <w:rPr>
          <w:rFonts w:asciiTheme="minorHAnsi" w:hAnsiTheme="minorHAnsi" w:cstheme="minorHAnsi"/>
          <w:sz w:val="26"/>
          <w:szCs w:val="26"/>
          <w:lang w:val="fr-CA"/>
        </w:rPr>
        <w:t xml:space="preserve"> A.</w:t>
      </w:r>
      <w:r w:rsidR="00CC5EBF" w:rsidRPr="000C0D56">
        <w:rPr>
          <w:rFonts w:asciiTheme="minorHAnsi" w:hAnsiTheme="minorHAnsi" w:cstheme="minorHAnsi"/>
          <w:sz w:val="26"/>
          <w:szCs w:val="26"/>
          <w:lang w:val="fr-CA"/>
        </w:rPr>
        <w:t xml:space="preserve"> De Filippis</w:t>
      </w:r>
      <w:r w:rsidR="002E28BD" w:rsidRPr="000C0D56">
        <w:rPr>
          <w:rFonts w:asciiTheme="minorHAnsi" w:hAnsiTheme="minorHAnsi" w:cstheme="minorHAnsi"/>
          <w:sz w:val="26"/>
          <w:szCs w:val="26"/>
          <w:lang w:val="fr-CA"/>
        </w:rPr>
        <w:t xml:space="preserve">, </w:t>
      </w:r>
      <w:r>
        <w:rPr>
          <w:rFonts w:asciiTheme="minorHAnsi" w:hAnsiTheme="minorHAnsi" w:cstheme="minorHAnsi"/>
          <w:sz w:val="26"/>
          <w:szCs w:val="26"/>
          <w:lang w:val="fr-CA"/>
        </w:rPr>
        <w:t>président</w:t>
      </w:r>
    </w:p>
    <w:p w14:paraId="06C30F79" w14:textId="544809F0" w:rsidR="004D1198" w:rsidRPr="000C0D56" w:rsidRDefault="00607A94" w:rsidP="00B04EF9">
      <w:pPr>
        <w:spacing w:before="240" w:after="240"/>
        <w:ind w:left="720" w:firstLine="720"/>
        <w:rPr>
          <w:rFonts w:asciiTheme="minorHAnsi" w:hAnsiTheme="minorHAnsi" w:cstheme="minorHAnsi"/>
          <w:sz w:val="26"/>
          <w:szCs w:val="26"/>
          <w:lang w:val="fr-CA"/>
        </w:rPr>
      </w:pPr>
      <w:r>
        <w:rPr>
          <w:rFonts w:ascii="Arial" w:hAnsi="Arial" w:cs="Arial"/>
          <w:lang w:val="fr-CA"/>
        </w:rPr>
        <w:t xml:space="preserve">La juge de paix </w:t>
      </w:r>
      <w:r w:rsidR="00CC5EBF" w:rsidRPr="000C0D56">
        <w:rPr>
          <w:rFonts w:asciiTheme="minorHAnsi" w:hAnsiTheme="minorHAnsi" w:cstheme="minorHAnsi"/>
          <w:sz w:val="26"/>
          <w:szCs w:val="26"/>
          <w:lang w:val="fr-CA"/>
        </w:rPr>
        <w:t>Liisa Ritchie</w:t>
      </w:r>
      <w:r w:rsidR="001B52E4" w:rsidRPr="000C0D56">
        <w:rPr>
          <w:rFonts w:asciiTheme="minorHAnsi" w:hAnsiTheme="minorHAnsi" w:cstheme="minorHAnsi"/>
          <w:sz w:val="26"/>
          <w:szCs w:val="26"/>
          <w:lang w:val="fr-CA"/>
        </w:rPr>
        <w:t xml:space="preserve">, </w:t>
      </w:r>
      <w:r>
        <w:rPr>
          <w:rFonts w:asciiTheme="minorHAnsi" w:hAnsiTheme="minorHAnsi" w:cstheme="minorHAnsi"/>
          <w:sz w:val="26"/>
          <w:szCs w:val="26"/>
          <w:lang w:val="fr-CA"/>
        </w:rPr>
        <w:t>membre juge de paix</w:t>
      </w:r>
    </w:p>
    <w:p w14:paraId="043553D3" w14:textId="083B5DF4" w:rsidR="00B04EF9" w:rsidRPr="000C0D56" w:rsidRDefault="004D1198" w:rsidP="009F6E2F">
      <w:pPr>
        <w:spacing w:before="240" w:after="1080"/>
        <w:ind w:left="720" w:firstLine="720"/>
        <w:rPr>
          <w:rFonts w:asciiTheme="minorHAnsi" w:hAnsiTheme="minorHAnsi" w:cstheme="minorHAnsi"/>
          <w:sz w:val="26"/>
          <w:szCs w:val="26"/>
          <w:lang w:val="fr-CA"/>
        </w:rPr>
      </w:pPr>
      <w:r w:rsidRPr="000C0D56">
        <w:rPr>
          <w:rFonts w:asciiTheme="minorHAnsi" w:hAnsiTheme="minorHAnsi" w:cstheme="minorHAnsi"/>
          <w:sz w:val="26"/>
          <w:szCs w:val="26"/>
          <w:lang w:val="fr-CA"/>
        </w:rPr>
        <w:t>M</w:t>
      </w:r>
      <w:r w:rsidR="00607A94">
        <w:rPr>
          <w:rFonts w:asciiTheme="minorHAnsi" w:hAnsiTheme="minorHAnsi" w:cstheme="minorHAnsi"/>
          <w:sz w:val="26"/>
          <w:szCs w:val="26"/>
          <w:lang w:val="fr-CA"/>
        </w:rPr>
        <w:t>me</w:t>
      </w:r>
      <w:r w:rsidRPr="000C0D56">
        <w:rPr>
          <w:rFonts w:asciiTheme="minorHAnsi" w:hAnsiTheme="minorHAnsi" w:cstheme="minorHAnsi"/>
          <w:sz w:val="26"/>
          <w:szCs w:val="26"/>
          <w:lang w:val="fr-CA"/>
        </w:rPr>
        <w:t xml:space="preserve"> </w:t>
      </w:r>
      <w:r w:rsidR="002075C9" w:rsidRPr="000C0D56">
        <w:rPr>
          <w:rFonts w:asciiTheme="minorHAnsi" w:hAnsiTheme="minorHAnsi" w:cstheme="minorHAnsi"/>
          <w:sz w:val="26"/>
          <w:szCs w:val="26"/>
          <w:lang w:val="fr-CA"/>
        </w:rPr>
        <w:t>Lauren</w:t>
      </w:r>
      <w:r w:rsidRPr="000C0D56">
        <w:rPr>
          <w:rFonts w:asciiTheme="minorHAnsi" w:hAnsiTheme="minorHAnsi" w:cstheme="minorHAnsi"/>
          <w:sz w:val="26"/>
          <w:szCs w:val="26"/>
          <w:lang w:val="fr-CA"/>
        </w:rPr>
        <w:t xml:space="preserve"> </w:t>
      </w:r>
      <w:r w:rsidR="002075C9" w:rsidRPr="000C0D56">
        <w:rPr>
          <w:rFonts w:asciiTheme="minorHAnsi" w:hAnsiTheme="minorHAnsi" w:cstheme="minorHAnsi"/>
          <w:sz w:val="26"/>
          <w:szCs w:val="26"/>
          <w:lang w:val="fr-CA"/>
        </w:rPr>
        <w:t>Ra</w:t>
      </w:r>
      <w:r w:rsidR="00804726" w:rsidRPr="000C0D56">
        <w:rPr>
          <w:rFonts w:asciiTheme="minorHAnsi" w:hAnsiTheme="minorHAnsi" w:cstheme="minorHAnsi"/>
          <w:sz w:val="26"/>
          <w:szCs w:val="26"/>
          <w:lang w:val="fr-CA"/>
        </w:rPr>
        <w:t>kowski</w:t>
      </w:r>
      <w:r w:rsidRPr="000C0D56">
        <w:rPr>
          <w:rFonts w:asciiTheme="minorHAnsi" w:hAnsiTheme="minorHAnsi" w:cstheme="minorHAnsi"/>
          <w:sz w:val="26"/>
          <w:szCs w:val="26"/>
          <w:lang w:val="fr-CA"/>
        </w:rPr>
        <w:t xml:space="preserve">, </w:t>
      </w:r>
      <w:r w:rsidR="00607A94">
        <w:rPr>
          <w:rFonts w:ascii="Arial" w:hAnsi="Arial" w:cs="Arial"/>
          <w:lang w:val="fr-CA"/>
        </w:rPr>
        <w:t>membre du public</w:t>
      </w:r>
    </w:p>
    <w:p w14:paraId="6F5C774B" w14:textId="1166BA3D" w:rsidR="00975851" w:rsidRPr="000C0D56" w:rsidRDefault="009007DA" w:rsidP="00975851">
      <w:pPr>
        <w:jc w:val="center"/>
        <w:rPr>
          <w:rFonts w:asciiTheme="minorHAnsi" w:hAnsiTheme="minorHAnsi" w:cstheme="minorHAnsi"/>
          <w:b/>
          <w:sz w:val="32"/>
          <w:szCs w:val="32"/>
          <w:lang w:val="fr-CA"/>
        </w:rPr>
      </w:pPr>
      <w:r w:rsidRPr="000C0D56">
        <w:rPr>
          <w:rFonts w:asciiTheme="minorHAnsi" w:hAnsiTheme="minorHAnsi" w:cstheme="minorHAnsi"/>
          <w:b/>
          <w:sz w:val="32"/>
          <w:szCs w:val="32"/>
          <w:lang w:val="fr-CA"/>
        </w:rPr>
        <w:t>D</w:t>
      </w:r>
      <w:r w:rsidR="000C0D56" w:rsidRPr="000C0D56">
        <w:rPr>
          <w:rFonts w:asciiTheme="minorHAnsi" w:hAnsiTheme="minorHAnsi" w:cstheme="minorHAnsi"/>
          <w:b/>
          <w:sz w:val="32"/>
          <w:szCs w:val="32"/>
          <w:lang w:val="fr-CA"/>
        </w:rPr>
        <w:t>É</w:t>
      </w:r>
      <w:r w:rsidRPr="000C0D56">
        <w:rPr>
          <w:rFonts w:asciiTheme="minorHAnsi" w:hAnsiTheme="minorHAnsi" w:cstheme="minorHAnsi"/>
          <w:b/>
          <w:sz w:val="32"/>
          <w:szCs w:val="32"/>
          <w:lang w:val="fr-CA"/>
        </w:rPr>
        <w:t xml:space="preserve">CISION </w:t>
      </w:r>
      <w:r w:rsidR="000C0D56" w:rsidRPr="000C0D56">
        <w:rPr>
          <w:rFonts w:asciiTheme="minorHAnsi" w:hAnsiTheme="minorHAnsi" w:cstheme="minorHAnsi"/>
          <w:b/>
          <w:sz w:val="32"/>
          <w:szCs w:val="32"/>
          <w:lang w:val="fr-CA"/>
        </w:rPr>
        <w:t xml:space="preserve">DE FIXATION DE DATES D’AUDIENCE </w:t>
      </w:r>
    </w:p>
    <w:p w14:paraId="04CBFD67" w14:textId="77777777" w:rsidR="00975851" w:rsidRPr="000C0D56" w:rsidRDefault="00975851" w:rsidP="009F6E2F">
      <w:pPr>
        <w:spacing w:before="240" w:after="240"/>
        <w:ind w:left="2160" w:hanging="2160"/>
        <w:rPr>
          <w:rFonts w:asciiTheme="minorHAnsi" w:hAnsiTheme="minorHAnsi" w:cstheme="minorHAnsi"/>
          <w:sz w:val="26"/>
          <w:szCs w:val="26"/>
          <w:lang w:val="fr-CA"/>
        </w:rPr>
      </w:pPr>
    </w:p>
    <w:p w14:paraId="1D1358C9" w14:textId="77777777" w:rsidR="00975851" w:rsidRPr="000C0D56" w:rsidRDefault="00975851" w:rsidP="009F6E2F">
      <w:pPr>
        <w:spacing w:before="240" w:after="240"/>
        <w:ind w:left="2160" w:hanging="2160"/>
        <w:rPr>
          <w:rFonts w:asciiTheme="minorHAnsi" w:hAnsiTheme="minorHAnsi" w:cstheme="minorHAnsi"/>
          <w:sz w:val="26"/>
          <w:szCs w:val="26"/>
          <w:lang w:val="fr-CA"/>
        </w:rPr>
      </w:pPr>
    </w:p>
    <w:p w14:paraId="29C43E69" w14:textId="3A6EBB92" w:rsidR="00145B44" w:rsidRPr="000C0D56" w:rsidRDefault="000C0D56" w:rsidP="009F6E2F">
      <w:pPr>
        <w:spacing w:before="240" w:after="240"/>
        <w:ind w:left="2160" w:hanging="2160"/>
        <w:rPr>
          <w:rFonts w:asciiTheme="minorHAnsi" w:hAnsiTheme="minorHAnsi" w:cstheme="minorHAnsi"/>
          <w:sz w:val="26"/>
          <w:szCs w:val="26"/>
          <w:lang w:val="fr-CA"/>
        </w:rPr>
      </w:pPr>
      <w:r w:rsidRPr="000C0D56">
        <w:rPr>
          <w:rFonts w:asciiTheme="minorHAnsi" w:hAnsiTheme="minorHAnsi" w:cstheme="minorHAnsi"/>
          <w:sz w:val="26"/>
          <w:szCs w:val="26"/>
          <w:lang w:val="fr-CA"/>
        </w:rPr>
        <w:t>Avocates charg</w:t>
      </w:r>
      <w:r>
        <w:rPr>
          <w:rFonts w:asciiTheme="minorHAnsi" w:hAnsiTheme="minorHAnsi" w:cstheme="minorHAnsi"/>
          <w:sz w:val="26"/>
          <w:szCs w:val="26"/>
          <w:lang w:val="fr-CA"/>
        </w:rPr>
        <w:t>é</w:t>
      </w:r>
      <w:r w:rsidRPr="000C0D56">
        <w:rPr>
          <w:rFonts w:asciiTheme="minorHAnsi" w:hAnsiTheme="minorHAnsi" w:cstheme="minorHAnsi"/>
          <w:sz w:val="26"/>
          <w:szCs w:val="26"/>
          <w:lang w:val="fr-CA"/>
        </w:rPr>
        <w:t>es de</w:t>
      </w:r>
      <w:r>
        <w:rPr>
          <w:rFonts w:asciiTheme="minorHAnsi" w:hAnsiTheme="minorHAnsi" w:cstheme="minorHAnsi"/>
          <w:sz w:val="26"/>
          <w:szCs w:val="26"/>
          <w:lang w:val="fr-CA"/>
        </w:rPr>
        <w:t xml:space="preserve"> la présentation </w:t>
      </w:r>
      <w:r w:rsidR="00B04EF9" w:rsidRPr="000C0D56">
        <w:rPr>
          <w:rFonts w:asciiTheme="minorHAnsi" w:hAnsiTheme="minorHAnsi" w:cstheme="minorHAnsi"/>
          <w:sz w:val="26"/>
          <w:szCs w:val="26"/>
          <w:lang w:val="fr-CA"/>
        </w:rPr>
        <w:t>:</w:t>
      </w:r>
      <w:r w:rsidR="00975851" w:rsidRPr="000C0D56">
        <w:rPr>
          <w:rFonts w:asciiTheme="minorHAnsi" w:hAnsiTheme="minorHAnsi" w:cstheme="minorHAnsi"/>
          <w:sz w:val="26"/>
          <w:szCs w:val="26"/>
          <w:lang w:val="fr-CA"/>
        </w:rPr>
        <w:tab/>
      </w:r>
      <w:bookmarkStart w:id="1" w:name="_Hlk53660080"/>
      <w:r w:rsidR="00975851" w:rsidRPr="000C0D56">
        <w:rPr>
          <w:rFonts w:asciiTheme="minorHAnsi" w:hAnsiTheme="minorHAnsi" w:cstheme="minorHAnsi"/>
          <w:sz w:val="26"/>
          <w:szCs w:val="26"/>
          <w:lang w:val="fr-CA"/>
        </w:rPr>
        <w:t xml:space="preserve">Marie </w:t>
      </w:r>
      <w:proofErr w:type="spellStart"/>
      <w:r w:rsidR="00975851" w:rsidRPr="000C0D56">
        <w:rPr>
          <w:rFonts w:asciiTheme="minorHAnsi" w:hAnsiTheme="minorHAnsi" w:cstheme="minorHAnsi"/>
          <w:sz w:val="26"/>
          <w:szCs w:val="26"/>
          <w:lang w:val="fr-CA"/>
        </w:rPr>
        <w:t>Henein</w:t>
      </w:r>
      <w:proofErr w:type="spellEnd"/>
      <w:r w:rsidR="00975851" w:rsidRPr="000C0D56">
        <w:rPr>
          <w:rFonts w:asciiTheme="minorHAnsi" w:hAnsiTheme="minorHAnsi" w:cstheme="minorHAnsi"/>
          <w:sz w:val="26"/>
          <w:szCs w:val="26"/>
          <w:lang w:val="fr-CA"/>
        </w:rPr>
        <w:t xml:space="preserve"> </w:t>
      </w:r>
      <w:r>
        <w:rPr>
          <w:rFonts w:asciiTheme="minorHAnsi" w:hAnsiTheme="minorHAnsi" w:cstheme="minorHAnsi"/>
          <w:sz w:val="26"/>
          <w:szCs w:val="26"/>
          <w:lang w:val="fr-CA"/>
        </w:rPr>
        <w:t>et</w:t>
      </w:r>
      <w:r w:rsidR="00975851" w:rsidRPr="000C0D56">
        <w:rPr>
          <w:rFonts w:asciiTheme="minorHAnsi" w:hAnsiTheme="minorHAnsi" w:cstheme="minorHAnsi"/>
          <w:sz w:val="26"/>
          <w:szCs w:val="26"/>
          <w:lang w:val="fr-CA"/>
        </w:rPr>
        <w:t xml:space="preserve"> Maya </w:t>
      </w:r>
      <w:proofErr w:type="spellStart"/>
      <w:r w:rsidR="00975851" w:rsidRPr="000C0D56">
        <w:rPr>
          <w:rFonts w:asciiTheme="minorHAnsi" w:hAnsiTheme="minorHAnsi" w:cstheme="minorHAnsi"/>
          <w:sz w:val="26"/>
          <w:szCs w:val="26"/>
          <w:lang w:val="fr-CA"/>
        </w:rPr>
        <w:t>Borooah</w:t>
      </w:r>
      <w:proofErr w:type="spellEnd"/>
    </w:p>
    <w:bookmarkEnd w:id="1"/>
    <w:p w14:paraId="1CD8FA69" w14:textId="2DC603DF" w:rsidR="004D1198" w:rsidRPr="000C0D56" w:rsidRDefault="000C0D56" w:rsidP="00CC5EBF">
      <w:pPr>
        <w:ind w:left="2160" w:hanging="2160"/>
        <w:rPr>
          <w:rFonts w:asciiTheme="minorHAnsi" w:hAnsiTheme="minorHAnsi" w:cstheme="minorHAnsi"/>
          <w:sz w:val="26"/>
          <w:szCs w:val="26"/>
          <w:lang w:val="fr-CA"/>
        </w:rPr>
      </w:pPr>
      <w:r>
        <w:rPr>
          <w:rFonts w:ascii="Arial" w:hAnsi="Arial" w:cs="Arial"/>
          <w:color w:val="000000"/>
          <w:sz w:val="26"/>
          <w:szCs w:val="26"/>
          <w:lang w:val="fr-CA"/>
        </w:rPr>
        <w:t xml:space="preserve">La juge de paix </w:t>
      </w:r>
      <w:proofErr w:type="spellStart"/>
      <w:r w:rsidR="00EA1EBE" w:rsidRPr="000C0D56">
        <w:rPr>
          <w:rFonts w:ascii="Arial" w:hAnsi="Arial" w:cs="Arial"/>
          <w:color w:val="000000"/>
          <w:sz w:val="26"/>
          <w:szCs w:val="26"/>
          <w:lang w:val="fr-CA"/>
        </w:rPr>
        <w:t>Ballam</w:t>
      </w:r>
      <w:proofErr w:type="spellEnd"/>
      <w:r>
        <w:rPr>
          <w:rFonts w:ascii="Arial" w:hAnsi="Arial" w:cs="Arial"/>
          <w:color w:val="000000"/>
          <w:sz w:val="26"/>
          <w:szCs w:val="26"/>
          <w:lang w:val="fr-CA"/>
        </w:rPr>
        <w:t xml:space="preserve"> </w:t>
      </w:r>
      <w:r w:rsidR="00975851" w:rsidRPr="000C0D56">
        <w:rPr>
          <w:rFonts w:ascii="Arial" w:hAnsi="Arial" w:cs="Arial"/>
          <w:color w:val="000000"/>
          <w:sz w:val="26"/>
          <w:szCs w:val="26"/>
          <w:lang w:val="fr-CA"/>
        </w:rPr>
        <w:t>:</w:t>
      </w:r>
      <w:r w:rsidR="00975851" w:rsidRPr="000C0D56">
        <w:rPr>
          <w:rFonts w:ascii="Arial" w:hAnsi="Arial" w:cs="Arial"/>
          <w:color w:val="000000"/>
          <w:sz w:val="26"/>
          <w:szCs w:val="26"/>
          <w:lang w:val="fr-CA"/>
        </w:rPr>
        <w:tab/>
        <w:t>S</w:t>
      </w:r>
      <w:r>
        <w:rPr>
          <w:rFonts w:ascii="Arial" w:hAnsi="Arial" w:cs="Arial"/>
          <w:color w:val="000000"/>
          <w:sz w:val="26"/>
          <w:szCs w:val="26"/>
          <w:lang w:val="fr-CA"/>
        </w:rPr>
        <w:t>e représente elle-même</w:t>
      </w:r>
      <w:r w:rsidR="00D6677D" w:rsidRPr="000C0D56">
        <w:rPr>
          <w:rFonts w:asciiTheme="minorHAnsi" w:hAnsiTheme="minorHAnsi" w:cstheme="minorHAnsi"/>
          <w:sz w:val="26"/>
          <w:szCs w:val="26"/>
          <w:lang w:val="fr-CA"/>
        </w:rPr>
        <w:tab/>
      </w:r>
      <w:r w:rsidR="00D6677D" w:rsidRPr="000C0D56">
        <w:rPr>
          <w:rFonts w:asciiTheme="minorHAnsi" w:hAnsiTheme="minorHAnsi" w:cstheme="minorHAnsi"/>
          <w:sz w:val="26"/>
          <w:szCs w:val="26"/>
          <w:lang w:val="fr-CA"/>
        </w:rPr>
        <w:tab/>
      </w:r>
      <w:r w:rsidR="004D1198" w:rsidRPr="000C0D56">
        <w:rPr>
          <w:rFonts w:asciiTheme="minorHAnsi" w:hAnsiTheme="minorHAnsi" w:cstheme="minorHAnsi"/>
          <w:sz w:val="26"/>
          <w:szCs w:val="26"/>
          <w:lang w:val="fr-CA"/>
        </w:rPr>
        <w:t xml:space="preserve"> </w:t>
      </w:r>
    </w:p>
    <w:p w14:paraId="4B0B418C" w14:textId="6691FBD3" w:rsidR="009007DA" w:rsidRPr="000C0D56" w:rsidRDefault="000F363F" w:rsidP="0075320B">
      <w:pPr>
        <w:spacing w:after="200" w:line="276" w:lineRule="auto"/>
        <w:ind w:left="4253"/>
        <w:rPr>
          <w:rFonts w:asciiTheme="minorHAnsi" w:hAnsiTheme="minorHAnsi" w:cstheme="minorHAnsi"/>
          <w:b/>
          <w:lang w:val="fr-CA"/>
        </w:rPr>
      </w:pPr>
      <w:r w:rsidRPr="000C0D56">
        <w:rPr>
          <w:rFonts w:asciiTheme="minorHAnsi" w:hAnsiTheme="minorHAnsi" w:cstheme="minorHAnsi"/>
          <w:b/>
          <w:lang w:val="fr-CA"/>
        </w:rPr>
        <w:br w:type="page"/>
      </w:r>
    </w:p>
    <w:p w14:paraId="0B684600" w14:textId="73C75CE1" w:rsidR="00932098" w:rsidRPr="000C0D56" w:rsidRDefault="000C0D56" w:rsidP="00AD1D77">
      <w:pPr>
        <w:pStyle w:val="ListParagraph"/>
        <w:numPr>
          <w:ilvl w:val="0"/>
          <w:numId w:val="8"/>
        </w:numPr>
        <w:ind w:left="646"/>
        <w:jc w:val="both"/>
        <w:rPr>
          <w:rFonts w:asciiTheme="majorHAnsi" w:hAnsiTheme="majorHAnsi" w:cstheme="majorHAnsi"/>
          <w:lang w:val="fr-CA"/>
        </w:rPr>
      </w:pPr>
      <w:r>
        <w:rPr>
          <w:rFonts w:asciiTheme="majorHAnsi" w:hAnsiTheme="majorHAnsi" w:cstheme="majorHAnsi"/>
          <w:lang w:val="fr-CA"/>
        </w:rPr>
        <w:lastRenderedPageBreak/>
        <w:t xml:space="preserve">La présente décision découle d’une instance de fixation d’une date d’audience concernant une plainte au sujet de la conduite de la juge de paix </w:t>
      </w:r>
      <w:proofErr w:type="spellStart"/>
      <w:r w:rsidR="00F340E3" w:rsidRPr="000C0D56">
        <w:rPr>
          <w:rFonts w:asciiTheme="majorHAnsi" w:hAnsiTheme="majorHAnsi" w:cstheme="majorHAnsi"/>
          <w:lang w:val="fr-CA"/>
        </w:rPr>
        <w:t>Dianne</w:t>
      </w:r>
      <w:proofErr w:type="spellEnd"/>
      <w:r w:rsidR="00F340E3" w:rsidRPr="000C0D56">
        <w:rPr>
          <w:rFonts w:asciiTheme="majorHAnsi" w:hAnsiTheme="majorHAnsi" w:cstheme="majorHAnsi"/>
          <w:lang w:val="fr-CA"/>
        </w:rPr>
        <w:t xml:space="preserve"> </w:t>
      </w:r>
      <w:proofErr w:type="spellStart"/>
      <w:r w:rsidR="00F340E3" w:rsidRPr="000C0D56">
        <w:rPr>
          <w:rFonts w:asciiTheme="majorHAnsi" w:hAnsiTheme="majorHAnsi" w:cstheme="majorHAnsi"/>
          <w:lang w:val="fr-CA"/>
        </w:rPr>
        <w:t>Ballam</w:t>
      </w:r>
      <w:proofErr w:type="spellEnd"/>
      <w:r w:rsidR="00ED1EE2" w:rsidRPr="000C0D56">
        <w:rPr>
          <w:rFonts w:asciiTheme="majorHAnsi" w:hAnsiTheme="majorHAnsi" w:cstheme="majorHAnsi"/>
          <w:lang w:val="fr-CA"/>
        </w:rPr>
        <w:t xml:space="preserve">. </w:t>
      </w:r>
    </w:p>
    <w:p w14:paraId="150C274D" w14:textId="77777777" w:rsidR="00126B6A" w:rsidRPr="000C0D56" w:rsidRDefault="00126B6A" w:rsidP="00AD1D77">
      <w:pPr>
        <w:pStyle w:val="ListParagraph"/>
        <w:ind w:left="646"/>
        <w:jc w:val="both"/>
        <w:rPr>
          <w:rFonts w:asciiTheme="majorHAnsi" w:hAnsiTheme="majorHAnsi" w:cstheme="majorHAnsi"/>
          <w:lang w:val="fr-CA"/>
        </w:rPr>
      </w:pPr>
    </w:p>
    <w:p w14:paraId="6B2528C3" w14:textId="006EB7F0" w:rsidR="00975851" w:rsidRPr="000C0D56" w:rsidRDefault="000C0D56" w:rsidP="00AD1D77">
      <w:pPr>
        <w:pStyle w:val="ListParagraph"/>
        <w:numPr>
          <w:ilvl w:val="0"/>
          <w:numId w:val="8"/>
        </w:numPr>
        <w:ind w:left="646"/>
        <w:jc w:val="both"/>
        <w:rPr>
          <w:rFonts w:asciiTheme="majorHAnsi" w:hAnsiTheme="majorHAnsi" w:cstheme="majorHAnsi"/>
          <w:lang w:val="fr-CA"/>
        </w:rPr>
      </w:pPr>
      <w:r>
        <w:rPr>
          <w:rFonts w:asciiTheme="majorHAnsi" w:hAnsiTheme="majorHAnsi" w:cstheme="majorHAnsi"/>
          <w:lang w:val="fr-CA"/>
        </w:rPr>
        <w:t>La comparution de fixation d’une date d’audience est la première comparution dans le processus de discipline judiciaire au cours de laquelle des dates sont fixées pour l’audience en soi, l’audition de tout</w:t>
      </w:r>
      <w:r w:rsidR="00607A94">
        <w:rPr>
          <w:rFonts w:asciiTheme="majorHAnsi" w:hAnsiTheme="majorHAnsi" w:cstheme="majorHAnsi"/>
          <w:lang w:val="fr-CA"/>
        </w:rPr>
        <w:t>e</w:t>
      </w:r>
      <w:r>
        <w:rPr>
          <w:rFonts w:asciiTheme="majorHAnsi" w:hAnsiTheme="majorHAnsi" w:cstheme="majorHAnsi"/>
          <w:lang w:val="fr-CA"/>
        </w:rPr>
        <w:t xml:space="preserve"> motion avant l’audience et toute conférence préparatoire à l’audience. Avant la comparution de fixation d’une date d’audience, le fait que la tenue d’une audience a</w:t>
      </w:r>
      <w:r w:rsidR="00A65A57">
        <w:rPr>
          <w:rFonts w:asciiTheme="majorHAnsi" w:hAnsiTheme="majorHAnsi" w:cstheme="majorHAnsi"/>
          <w:lang w:val="fr-CA"/>
        </w:rPr>
        <w:t>it</w:t>
      </w:r>
      <w:r>
        <w:rPr>
          <w:rFonts w:asciiTheme="majorHAnsi" w:hAnsiTheme="majorHAnsi" w:cstheme="majorHAnsi"/>
          <w:lang w:val="fr-CA"/>
        </w:rPr>
        <w:t xml:space="preserve"> été ordonnée demeure confidentiel. Conformément au</w:t>
      </w:r>
      <w:r w:rsidR="009C240B">
        <w:rPr>
          <w:rFonts w:asciiTheme="majorHAnsi" w:hAnsiTheme="majorHAnsi" w:cstheme="majorHAnsi"/>
          <w:lang w:val="fr-CA"/>
        </w:rPr>
        <w:t xml:space="preserve"> Document relatif aux procédures du Conseil d’évaluation des juges de paix, l’</w:t>
      </w:r>
      <w:r w:rsidR="00BF2155">
        <w:rPr>
          <w:rFonts w:asciiTheme="majorHAnsi" w:hAnsiTheme="majorHAnsi" w:cstheme="majorHAnsi"/>
          <w:lang w:val="fr-CA"/>
        </w:rPr>
        <w:t>a</w:t>
      </w:r>
      <w:r w:rsidR="009C240B">
        <w:rPr>
          <w:rFonts w:asciiTheme="majorHAnsi" w:hAnsiTheme="majorHAnsi" w:cstheme="majorHAnsi"/>
          <w:lang w:val="fr-CA"/>
        </w:rPr>
        <w:t>vis d’audience qui énonce les allégations formulées contre le juge de paix en cause est déposé comme pièce à la comparution de fixation d’une date d’audience et, sous réserve de toute ordonnance contraire du comité d’audition, l’audience devient publique</w:t>
      </w:r>
      <w:r w:rsidR="00F85A5B" w:rsidRPr="000C0D56">
        <w:rPr>
          <w:rFonts w:asciiTheme="majorHAnsi" w:hAnsiTheme="majorHAnsi" w:cstheme="majorHAnsi"/>
          <w:lang w:val="fr-CA"/>
        </w:rPr>
        <w:t>.</w:t>
      </w:r>
    </w:p>
    <w:p w14:paraId="19E2F34A" w14:textId="77777777" w:rsidR="00F340E3" w:rsidRPr="000C0D56" w:rsidRDefault="00F340E3" w:rsidP="00AD1D77">
      <w:pPr>
        <w:rPr>
          <w:rFonts w:asciiTheme="majorHAnsi" w:hAnsiTheme="majorHAnsi" w:cstheme="majorHAnsi"/>
          <w:lang w:val="fr-CA"/>
        </w:rPr>
      </w:pPr>
    </w:p>
    <w:p w14:paraId="1DAD3BFC" w14:textId="55147A4C" w:rsidR="00F340E3" w:rsidRPr="000C0D56" w:rsidRDefault="00F340E3" w:rsidP="00AD1D77">
      <w:pPr>
        <w:spacing w:after="200" w:line="276" w:lineRule="auto"/>
        <w:jc w:val="both"/>
        <w:rPr>
          <w:rFonts w:asciiTheme="majorHAnsi" w:hAnsiTheme="majorHAnsi" w:cstheme="majorHAnsi"/>
          <w:b/>
          <w:lang w:val="fr-CA"/>
        </w:rPr>
      </w:pPr>
      <w:r w:rsidRPr="000C0D56">
        <w:rPr>
          <w:rFonts w:asciiTheme="majorHAnsi" w:hAnsiTheme="majorHAnsi" w:cstheme="majorHAnsi"/>
          <w:b/>
          <w:lang w:val="fr-CA"/>
        </w:rPr>
        <w:t>Histor</w:t>
      </w:r>
      <w:r w:rsidR="009C240B">
        <w:rPr>
          <w:rFonts w:asciiTheme="majorHAnsi" w:hAnsiTheme="majorHAnsi" w:cstheme="majorHAnsi"/>
          <w:b/>
          <w:lang w:val="fr-CA"/>
        </w:rPr>
        <w:t xml:space="preserve">ique de l’instance </w:t>
      </w:r>
    </w:p>
    <w:p w14:paraId="189970F4" w14:textId="20C64BAE" w:rsidR="00353617" w:rsidRPr="000C0D56" w:rsidRDefault="009C240B" w:rsidP="00B13083">
      <w:pPr>
        <w:pStyle w:val="ListParagraph"/>
        <w:numPr>
          <w:ilvl w:val="0"/>
          <w:numId w:val="8"/>
        </w:numPr>
        <w:spacing w:after="200" w:line="276" w:lineRule="auto"/>
        <w:jc w:val="both"/>
        <w:rPr>
          <w:rFonts w:asciiTheme="majorHAnsi" w:hAnsiTheme="majorHAnsi" w:cstheme="majorHAnsi"/>
          <w:lang w:val="fr-CA"/>
        </w:rPr>
      </w:pPr>
      <w:r>
        <w:rPr>
          <w:rFonts w:asciiTheme="majorHAnsi" w:hAnsiTheme="majorHAnsi" w:cstheme="majorHAnsi"/>
          <w:lang w:val="fr-CA"/>
        </w:rPr>
        <w:t>La comparution de fixation d’une date d’audience devait initialement avoir lieu le 9</w:t>
      </w:r>
      <w:r w:rsidR="00BF2155">
        <w:rPr>
          <w:rFonts w:asciiTheme="majorHAnsi" w:hAnsiTheme="majorHAnsi" w:cstheme="majorHAnsi"/>
          <w:lang w:val="fr-CA"/>
        </w:rPr>
        <w:t> </w:t>
      </w:r>
      <w:r>
        <w:rPr>
          <w:rFonts w:asciiTheme="majorHAnsi" w:hAnsiTheme="majorHAnsi" w:cstheme="majorHAnsi"/>
          <w:lang w:val="fr-CA"/>
        </w:rPr>
        <w:t xml:space="preserve">septembre </w:t>
      </w:r>
      <w:r w:rsidR="00CC5EBF" w:rsidRPr="000C0D56">
        <w:rPr>
          <w:rFonts w:asciiTheme="majorHAnsi" w:hAnsiTheme="majorHAnsi" w:cstheme="majorHAnsi"/>
          <w:lang w:val="fr-CA"/>
        </w:rPr>
        <w:t>2020</w:t>
      </w:r>
      <w:r w:rsidR="00F340E3" w:rsidRPr="000C0D56">
        <w:rPr>
          <w:rFonts w:asciiTheme="majorHAnsi" w:hAnsiTheme="majorHAnsi" w:cstheme="majorHAnsi"/>
          <w:lang w:val="fr-CA"/>
        </w:rPr>
        <w:t>.</w:t>
      </w:r>
    </w:p>
    <w:p w14:paraId="6EFA7EDB" w14:textId="71274074" w:rsidR="008A4A6D" w:rsidRPr="000C0D56" w:rsidRDefault="009C240B">
      <w:pPr>
        <w:pStyle w:val="xmsonormal"/>
        <w:numPr>
          <w:ilvl w:val="0"/>
          <w:numId w:val="8"/>
        </w:numPr>
        <w:jc w:val="both"/>
        <w:rPr>
          <w:sz w:val="24"/>
          <w:szCs w:val="24"/>
          <w:lang w:val="fr-CA"/>
        </w:rPr>
      </w:pPr>
      <w:r>
        <w:rPr>
          <w:rFonts w:ascii="Arial" w:hAnsi="Arial" w:cs="Arial"/>
          <w:color w:val="000000"/>
          <w:sz w:val="24"/>
          <w:szCs w:val="24"/>
          <w:lang w:val="fr-CA"/>
        </w:rPr>
        <w:t xml:space="preserve">Avant cette date, la greffière a reçu un courriel de la juge de paix </w:t>
      </w:r>
      <w:proofErr w:type="spellStart"/>
      <w:r w:rsidR="004819B0" w:rsidRPr="000C0D56">
        <w:rPr>
          <w:rFonts w:ascii="Arial" w:hAnsi="Arial" w:cs="Arial"/>
          <w:color w:val="000000"/>
          <w:sz w:val="24"/>
          <w:szCs w:val="24"/>
          <w:lang w:val="fr-CA"/>
        </w:rPr>
        <w:t>Ballam</w:t>
      </w:r>
      <w:proofErr w:type="spellEnd"/>
      <w:r w:rsidR="004819B0" w:rsidRPr="000C0D56">
        <w:rPr>
          <w:rFonts w:ascii="Arial" w:hAnsi="Arial" w:cs="Arial"/>
          <w:color w:val="000000"/>
          <w:sz w:val="24"/>
          <w:szCs w:val="24"/>
          <w:lang w:val="fr-CA"/>
        </w:rPr>
        <w:t xml:space="preserve"> </w:t>
      </w:r>
      <w:r>
        <w:rPr>
          <w:rFonts w:ascii="Arial" w:hAnsi="Arial" w:cs="Arial"/>
          <w:color w:val="000000"/>
          <w:sz w:val="24"/>
          <w:szCs w:val="24"/>
          <w:lang w:val="fr-CA"/>
        </w:rPr>
        <w:t>l’informa</w:t>
      </w:r>
      <w:r w:rsidR="00BF2155">
        <w:rPr>
          <w:rFonts w:ascii="Arial" w:hAnsi="Arial" w:cs="Arial"/>
          <w:color w:val="000000"/>
          <w:sz w:val="24"/>
          <w:szCs w:val="24"/>
          <w:lang w:val="fr-CA"/>
        </w:rPr>
        <w:t>nt</w:t>
      </w:r>
      <w:r>
        <w:rPr>
          <w:rFonts w:ascii="Arial" w:hAnsi="Arial" w:cs="Arial"/>
          <w:color w:val="000000"/>
          <w:sz w:val="24"/>
          <w:szCs w:val="24"/>
          <w:lang w:val="fr-CA"/>
        </w:rPr>
        <w:t xml:space="preserve"> qu</w:t>
      </w:r>
      <w:r w:rsidR="00BF2155">
        <w:rPr>
          <w:rFonts w:ascii="Arial" w:hAnsi="Arial" w:cs="Arial"/>
          <w:color w:val="000000"/>
          <w:sz w:val="24"/>
          <w:szCs w:val="24"/>
          <w:lang w:val="fr-CA"/>
        </w:rPr>
        <w:t>’elle</w:t>
      </w:r>
      <w:r>
        <w:rPr>
          <w:rFonts w:ascii="Arial" w:hAnsi="Arial" w:cs="Arial"/>
          <w:color w:val="000000"/>
          <w:sz w:val="24"/>
          <w:szCs w:val="24"/>
          <w:lang w:val="fr-CA"/>
        </w:rPr>
        <w:t xml:space="preserve"> souffrait d’un état pathologique qui nécessitait une mesure d’adaptation. La juge de paix a également demandé un ajournement de la comparution de fixation d’une date d’audience en raison de cet état pathologique. Aucune motion en ajournement ou obtention d’une mesure d’adaptation raisonnable n’a été déposée</w:t>
      </w:r>
      <w:r w:rsidR="004819B0" w:rsidRPr="000C0D56">
        <w:rPr>
          <w:rFonts w:ascii="Arial" w:hAnsi="Arial" w:cs="Arial"/>
          <w:color w:val="000000"/>
          <w:sz w:val="24"/>
          <w:szCs w:val="24"/>
          <w:lang w:val="fr-CA"/>
        </w:rPr>
        <w:t>.</w:t>
      </w:r>
    </w:p>
    <w:p w14:paraId="774F0A4C" w14:textId="77777777" w:rsidR="00932098" w:rsidRPr="000C0D56" w:rsidRDefault="00932098">
      <w:pPr>
        <w:pStyle w:val="xmsonormal"/>
        <w:ind w:left="644"/>
        <w:jc w:val="both"/>
        <w:rPr>
          <w:sz w:val="24"/>
          <w:szCs w:val="24"/>
          <w:lang w:val="fr-CA"/>
        </w:rPr>
      </w:pPr>
    </w:p>
    <w:p w14:paraId="5E939005" w14:textId="378F46ED" w:rsidR="00353617" w:rsidRPr="000C0D56" w:rsidRDefault="009C240B">
      <w:pPr>
        <w:pStyle w:val="xmsonormal"/>
        <w:numPr>
          <w:ilvl w:val="0"/>
          <w:numId w:val="8"/>
        </w:numPr>
        <w:jc w:val="both"/>
        <w:rPr>
          <w:sz w:val="24"/>
          <w:szCs w:val="24"/>
          <w:lang w:val="fr-CA"/>
        </w:rPr>
      </w:pPr>
      <w:r>
        <w:rPr>
          <w:rFonts w:ascii="Arial" w:hAnsi="Arial" w:cs="Arial"/>
          <w:color w:val="000000"/>
          <w:sz w:val="24"/>
          <w:szCs w:val="24"/>
          <w:lang w:val="fr-CA"/>
        </w:rPr>
        <w:t xml:space="preserve">Le 25 août </w:t>
      </w:r>
      <w:r w:rsidR="00353617" w:rsidRPr="000C0D56">
        <w:rPr>
          <w:rFonts w:asciiTheme="majorHAnsi" w:hAnsiTheme="majorHAnsi" w:cstheme="majorHAnsi"/>
          <w:sz w:val="24"/>
          <w:szCs w:val="24"/>
          <w:lang w:val="fr-CA"/>
        </w:rPr>
        <w:t xml:space="preserve">2020, </w:t>
      </w:r>
      <w:r>
        <w:rPr>
          <w:rFonts w:asciiTheme="majorHAnsi" w:hAnsiTheme="majorHAnsi" w:cstheme="majorHAnsi"/>
          <w:sz w:val="24"/>
          <w:szCs w:val="24"/>
          <w:lang w:val="fr-CA"/>
        </w:rPr>
        <w:t>notre comité d’audition a rendu une ordonnance autorisant la juge de paix à informer un ami ou une autre personne que la tenue d’une audience avait été ordonnée et à se faire aider par cette personne pendant l</w:t>
      </w:r>
      <w:r w:rsidR="00BF2155">
        <w:rPr>
          <w:rFonts w:asciiTheme="majorHAnsi" w:hAnsiTheme="majorHAnsi" w:cstheme="majorHAnsi"/>
          <w:sz w:val="24"/>
          <w:szCs w:val="24"/>
          <w:lang w:val="fr-CA"/>
        </w:rPr>
        <w:t>e</w:t>
      </w:r>
      <w:r>
        <w:rPr>
          <w:rFonts w:asciiTheme="majorHAnsi" w:hAnsiTheme="majorHAnsi" w:cstheme="majorHAnsi"/>
          <w:sz w:val="24"/>
          <w:szCs w:val="24"/>
          <w:lang w:val="fr-CA"/>
        </w:rPr>
        <w:t xml:space="preserve"> processus d’audience, au besoin (</w:t>
      </w:r>
      <w:r w:rsidR="00BF2155">
        <w:rPr>
          <w:rFonts w:asciiTheme="majorHAnsi" w:hAnsiTheme="majorHAnsi" w:cstheme="majorHAnsi"/>
          <w:sz w:val="24"/>
          <w:szCs w:val="24"/>
          <w:lang w:val="fr-CA"/>
        </w:rPr>
        <w:t>l</w:t>
      </w:r>
      <w:proofErr w:type="gramStart"/>
      <w:r w:rsidR="00BF2155">
        <w:rPr>
          <w:rFonts w:asciiTheme="majorHAnsi" w:hAnsiTheme="majorHAnsi" w:cstheme="majorHAnsi"/>
          <w:sz w:val="24"/>
          <w:szCs w:val="24"/>
          <w:lang w:val="fr-CA"/>
        </w:rPr>
        <w:t>’«</w:t>
      </w:r>
      <w:proofErr w:type="gramEnd"/>
      <w:r w:rsidR="00BF2155">
        <w:rPr>
          <w:rFonts w:asciiTheme="majorHAnsi" w:hAnsiTheme="majorHAnsi" w:cstheme="majorHAnsi"/>
          <w:sz w:val="24"/>
          <w:szCs w:val="24"/>
          <w:lang w:val="fr-CA"/>
        </w:rPr>
        <w:t> </w:t>
      </w:r>
      <w:r>
        <w:rPr>
          <w:rFonts w:asciiTheme="majorHAnsi" w:hAnsiTheme="majorHAnsi" w:cstheme="majorHAnsi"/>
          <w:sz w:val="24"/>
          <w:szCs w:val="24"/>
          <w:lang w:val="fr-CA"/>
        </w:rPr>
        <w:t>ordonnance d’adaptation</w:t>
      </w:r>
      <w:r w:rsidR="00BF2155">
        <w:rPr>
          <w:rFonts w:asciiTheme="majorHAnsi" w:hAnsiTheme="majorHAnsi" w:cstheme="majorHAnsi"/>
          <w:sz w:val="24"/>
          <w:szCs w:val="24"/>
          <w:lang w:val="fr-CA"/>
        </w:rPr>
        <w:t> »</w:t>
      </w:r>
      <w:r>
        <w:rPr>
          <w:rFonts w:asciiTheme="majorHAnsi" w:hAnsiTheme="majorHAnsi" w:cstheme="majorHAnsi"/>
          <w:sz w:val="24"/>
          <w:szCs w:val="24"/>
          <w:lang w:val="fr-CA"/>
        </w:rPr>
        <w:t>)</w:t>
      </w:r>
      <w:r w:rsidR="004819B0" w:rsidRPr="000C0D56">
        <w:rPr>
          <w:rFonts w:asciiTheme="majorHAnsi" w:hAnsiTheme="majorHAnsi" w:cstheme="majorHAnsi"/>
          <w:sz w:val="24"/>
          <w:szCs w:val="24"/>
          <w:lang w:val="fr-CA"/>
        </w:rPr>
        <w:t>.</w:t>
      </w:r>
    </w:p>
    <w:p w14:paraId="6379C840" w14:textId="77777777" w:rsidR="006A21B9" w:rsidRPr="000C0D56" w:rsidRDefault="006A21B9" w:rsidP="00AD1D77">
      <w:pPr>
        <w:pStyle w:val="ListParagraph"/>
        <w:ind w:left="644"/>
        <w:jc w:val="both"/>
        <w:rPr>
          <w:rFonts w:asciiTheme="majorHAnsi" w:hAnsiTheme="majorHAnsi" w:cstheme="majorHAnsi"/>
          <w:lang w:val="fr-CA"/>
        </w:rPr>
      </w:pPr>
    </w:p>
    <w:p w14:paraId="4FA702E8" w14:textId="602B1DD3" w:rsidR="00CC5EBF" w:rsidRPr="000C0D56" w:rsidRDefault="009E6055" w:rsidP="00AD1D77">
      <w:pPr>
        <w:pStyle w:val="ListParagraph"/>
        <w:numPr>
          <w:ilvl w:val="0"/>
          <w:numId w:val="8"/>
        </w:numPr>
        <w:spacing w:after="200" w:line="276" w:lineRule="auto"/>
        <w:jc w:val="both"/>
        <w:rPr>
          <w:rFonts w:asciiTheme="majorHAnsi" w:hAnsiTheme="majorHAnsi" w:cstheme="majorHAnsi"/>
          <w:lang w:val="fr-CA"/>
        </w:rPr>
      </w:pPr>
      <w:r>
        <w:rPr>
          <w:rFonts w:asciiTheme="majorHAnsi" w:hAnsiTheme="majorHAnsi" w:cstheme="majorHAnsi"/>
          <w:lang w:val="fr-CA"/>
        </w:rPr>
        <w:t xml:space="preserve">Le 2 septembre </w:t>
      </w:r>
      <w:r w:rsidR="00CC5EBF" w:rsidRPr="000C0D56">
        <w:rPr>
          <w:rFonts w:asciiTheme="majorHAnsi" w:hAnsiTheme="majorHAnsi" w:cstheme="majorHAnsi"/>
          <w:lang w:val="fr-CA"/>
        </w:rPr>
        <w:t xml:space="preserve">2020, </w:t>
      </w:r>
      <w:r>
        <w:rPr>
          <w:rFonts w:asciiTheme="majorHAnsi" w:hAnsiTheme="majorHAnsi" w:cstheme="majorHAnsi"/>
          <w:lang w:val="fr-CA"/>
        </w:rPr>
        <w:t xml:space="preserve">l’avocate chargée de la présentation a déposé une motion en vue d’obtenir </w:t>
      </w:r>
      <w:r w:rsidR="00CC5EBF" w:rsidRPr="000C0D56">
        <w:rPr>
          <w:rFonts w:asciiTheme="majorHAnsi" w:hAnsiTheme="majorHAnsi" w:cstheme="majorHAnsi"/>
          <w:lang w:val="fr-CA"/>
        </w:rPr>
        <w:t>:</w:t>
      </w:r>
    </w:p>
    <w:p w14:paraId="64240FA3" w14:textId="77777777" w:rsidR="00CC5EBF" w:rsidRPr="000C0D56" w:rsidRDefault="00CC5EBF" w:rsidP="00AD1D77">
      <w:pPr>
        <w:pStyle w:val="ListParagraph"/>
        <w:spacing w:after="200" w:line="276" w:lineRule="auto"/>
        <w:ind w:left="644"/>
        <w:jc w:val="both"/>
        <w:rPr>
          <w:rFonts w:asciiTheme="majorHAnsi" w:hAnsiTheme="majorHAnsi" w:cstheme="majorHAnsi"/>
          <w:lang w:val="fr-CA"/>
        </w:rPr>
      </w:pPr>
    </w:p>
    <w:p w14:paraId="23834E6A" w14:textId="46E63C9C" w:rsidR="00C26266" w:rsidRPr="000C0D56" w:rsidRDefault="00BF2155" w:rsidP="00AD1D77">
      <w:pPr>
        <w:pStyle w:val="ListParagraph"/>
        <w:numPr>
          <w:ilvl w:val="0"/>
          <w:numId w:val="10"/>
        </w:numPr>
        <w:ind w:left="1366"/>
        <w:contextualSpacing w:val="0"/>
        <w:jc w:val="both"/>
        <w:rPr>
          <w:rFonts w:asciiTheme="majorHAnsi" w:hAnsiTheme="majorHAnsi" w:cstheme="majorHAnsi"/>
          <w:lang w:val="fr-CA"/>
        </w:rPr>
      </w:pPr>
      <w:proofErr w:type="gramStart"/>
      <w:r>
        <w:rPr>
          <w:rFonts w:asciiTheme="majorHAnsi" w:hAnsiTheme="majorHAnsi" w:cstheme="majorHAnsi"/>
          <w:lang w:val="fr-CA"/>
        </w:rPr>
        <w:t>u</w:t>
      </w:r>
      <w:r w:rsidR="009E6055">
        <w:rPr>
          <w:rFonts w:asciiTheme="majorHAnsi" w:hAnsiTheme="majorHAnsi" w:cstheme="majorHAnsi"/>
          <w:lang w:val="fr-CA"/>
        </w:rPr>
        <w:t>ne</w:t>
      </w:r>
      <w:proofErr w:type="gramEnd"/>
      <w:r w:rsidR="009E6055">
        <w:rPr>
          <w:rFonts w:asciiTheme="majorHAnsi" w:hAnsiTheme="majorHAnsi" w:cstheme="majorHAnsi"/>
          <w:lang w:val="fr-CA"/>
        </w:rPr>
        <w:t xml:space="preserve"> ordonnance autorisant un mo</w:t>
      </w:r>
      <w:r>
        <w:rPr>
          <w:rFonts w:asciiTheme="majorHAnsi" w:hAnsiTheme="majorHAnsi" w:cstheme="majorHAnsi"/>
          <w:lang w:val="fr-CA"/>
        </w:rPr>
        <w:t>de</w:t>
      </w:r>
      <w:r w:rsidR="009E6055">
        <w:rPr>
          <w:rFonts w:asciiTheme="majorHAnsi" w:hAnsiTheme="majorHAnsi" w:cstheme="majorHAnsi"/>
          <w:lang w:val="fr-CA"/>
        </w:rPr>
        <w:t xml:space="preserve"> de signification indirecte de l’avis d’audience à la juge de paix </w:t>
      </w:r>
      <w:proofErr w:type="spellStart"/>
      <w:r w:rsidR="00CC5EBF" w:rsidRPr="000C0D56">
        <w:rPr>
          <w:rFonts w:asciiTheme="majorHAnsi" w:hAnsiTheme="majorHAnsi" w:cstheme="majorHAnsi"/>
          <w:lang w:val="fr-CA"/>
        </w:rPr>
        <w:t>Ballam</w:t>
      </w:r>
      <w:proofErr w:type="spellEnd"/>
      <w:r w:rsidR="00CC5EBF" w:rsidRPr="000C0D56">
        <w:rPr>
          <w:rFonts w:asciiTheme="majorHAnsi" w:hAnsiTheme="majorHAnsi" w:cstheme="majorHAnsi"/>
          <w:lang w:val="fr-CA"/>
        </w:rPr>
        <w:t xml:space="preserve"> </w:t>
      </w:r>
      <w:r w:rsidR="009E6055">
        <w:rPr>
          <w:rFonts w:asciiTheme="majorHAnsi" w:hAnsiTheme="majorHAnsi" w:cstheme="majorHAnsi"/>
          <w:lang w:val="fr-CA"/>
        </w:rPr>
        <w:t xml:space="preserve">sous la forme d’une </w:t>
      </w:r>
      <w:r>
        <w:rPr>
          <w:rFonts w:asciiTheme="majorHAnsi" w:hAnsiTheme="majorHAnsi" w:cstheme="majorHAnsi"/>
          <w:lang w:val="fr-CA"/>
        </w:rPr>
        <w:t>communication</w:t>
      </w:r>
      <w:r w:rsidR="009E6055">
        <w:rPr>
          <w:rFonts w:asciiTheme="majorHAnsi" w:hAnsiTheme="majorHAnsi" w:cstheme="majorHAnsi"/>
          <w:lang w:val="fr-CA"/>
        </w:rPr>
        <w:t xml:space="preserve"> par courriel</w:t>
      </w:r>
      <w:r w:rsidR="00CC5EBF" w:rsidRPr="000C0D56">
        <w:rPr>
          <w:rFonts w:asciiTheme="majorHAnsi" w:hAnsiTheme="majorHAnsi" w:cstheme="majorHAnsi"/>
          <w:lang w:val="fr-CA"/>
        </w:rPr>
        <w:t>;</w:t>
      </w:r>
      <w:r w:rsidR="00C26266" w:rsidRPr="000C0D56">
        <w:rPr>
          <w:rFonts w:asciiTheme="majorHAnsi" w:hAnsiTheme="majorHAnsi" w:cstheme="majorHAnsi"/>
          <w:lang w:val="fr-CA"/>
        </w:rPr>
        <w:t xml:space="preserve"> </w:t>
      </w:r>
    </w:p>
    <w:p w14:paraId="37443583" w14:textId="77777777" w:rsidR="00C26266" w:rsidRPr="000C0D56" w:rsidRDefault="00C26266" w:rsidP="00B13083">
      <w:pPr>
        <w:pStyle w:val="ListParagraph"/>
        <w:ind w:left="1366"/>
        <w:contextualSpacing w:val="0"/>
        <w:jc w:val="both"/>
        <w:rPr>
          <w:rFonts w:asciiTheme="majorHAnsi" w:hAnsiTheme="majorHAnsi" w:cstheme="majorHAnsi"/>
          <w:lang w:val="fr-CA"/>
        </w:rPr>
      </w:pPr>
    </w:p>
    <w:p w14:paraId="5BE2050C" w14:textId="0983E64C" w:rsidR="00CC5EBF" w:rsidRPr="000C0D56" w:rsidRDefault="00BF2155">
      <w:pPr>
        <w:pStyle w:val="ListParagraph"/>
        <w:numPr>
          <w:ilvl w:val="0"/>
          <w:numId w:val="10"/>
        </w:numPr>
        <w:ind w:left="1366"/>
        <w:contextualSpacing w:val="0"/>
        <w:jc w:val="both"/>
        <w:rPr>
          <w:rFonts w:asciiTheme="majorHAnsi" w:hAnsiTheme="majorHAnsi" w:cstheme="majorHAnsi"/>
          <w:lang w:val="fr-CA"/>
        </w:rPr>
      </w:pPr>
      <w:proofErr w:type="gramStart"/>
      <w:r>
        <w:rPr>
          <w:rFonts w:asciiTheme="majorHAnsi" w:hAnsiTheme="majorHAnsi" w:cstheme="majorHAnsi"/>
          <w:lang w:val="fr-CA"/>
        </w:rPr>
        <w:t>u</w:t>
      </w:r>
      <w:r w:rsidR="009E6055">
        <w:rPr>
          <w:rFonts w:asciiTheme="majorHAnsi" w:hAnsiTheme="majorHAnsi" w:cstheme="majorHAnsi"/>
          <w:lang w:val="fr-CA"/>
        </w:rPr>
        <w:t>ne</w:t>
      </w:r>
      <w:proofErr w:type="gramEnd"/>
      <w:r w:rsidR="009E6055">
        <w:rPr>
          <w:rFonts w:asciiTheme="majorHAnsi" w:hAnsiTheme="majorHAnsi" w:cstheme="majorHAnsi"/>
          <w:lang w:val="fr-CA"/>
        </w:rPr>
        <w:t xml:space="preserve"> ordonnance ajournant la comparution de fixation d’une date d’audience prévue pour le 9 septembre </w:t>
      </w:r>
      <w:r w:rsidR="00CC5EBF" w:rsidRPr="000C0D56">
        <w:rPr>
          <w:rFonts w:asciiTheme="majorHAnsi" w:hAnsiTheme="majorHAnsi" w:cstheme="majorHAnsi"/>
          <w:lang w:val="fr-CA"/>
        </w:rPr>
        <w:t>2020</w:t>
      </w:r>
      <w:r w:rsidR="00932098" w:rsidRPr="000C0D56">
        <w:rPr>
          <w:rFonts w:asciiTheme="majorHAnsi" w:hAnsiTheme="majorHAnsi" w:cstheme="majorHAnsi"/>
          <w:lang w:val="fr-CA"/>
        </w:rPr>
        <w:t xml:space="preserve"> </w:t>
      </w:r>
      <w:r w:rsidR="009E6055">
        <w:rPr>
          <w:rFonts w:asciiTheme="majorHAnsi" w:hAnsiTheme="majorHAnsi" w:cstheme="majorHAnsi"/>
          <w:lang w:val="fr-CA"/>
        </w:rPr>
        <w:t xml:space="preserve">pendant deux mois à titre de mesure d’adaptation raisonnable à l’égard de l’état pathologique de la juge de paix </w:t>
      </w:r>
      <w:proofErr w:type="spellStart"/>
      <w:r w:rsidR="00CC5EBF" w:rsidRPr="000C0D56">
        <w:rPr>
          <w:rFonts w:asciiTheme="majorHAnsi" w:hAnsiTheme="majorHAnsi" w:cstheme="majorHAnsi"/>
          <w:lang w:val="fr-CA"/>
        </w:rPr>
        <w:t>Ballam</w:t>
      </w:r>
      <w:proofErr w:type="spellEnd"/>
      <w:r w:rsidR="00CC5EBF" w:rsidRPr="000C0D56">
        <w:rPr>
          <w:rFonts w:asciiTheme="majorHAnsi" w:hAnsiTheme="majorHAnsi" w:cstheme="majorHAnsi"/>
          <w:lang w:val="fr-CA"/>
        </w:rPr>
        <w:t xml:space="preserve">. </w:t>
      </w:r>
    </w:p>
    <w:p w14:paraId="461C14C5" w14:textId="6DF3B0CA" w:rsidR="000C65BE" w:rsidRPr="000C0D56" w:rsidRDefault="000C65BE">
      <w:pPr>
        <w:pStyle w:val="ListParagraph"/>
        <w:spacing w:after="200" w:line="276" w:lineRule="auto"/>
        <w:ind w:left="567"/>
        <w:jc w:val="both"/>
        <w:rPr>
          <w:rFonts w:asciiTheme="majorHAnsi" w:hAnsiTheme="majorHAnsi" w:cstheme="majorHAnsi"/>
          <w:lang w:val="fr-CA"/>
        </w:rPr>
      </w:pPr>
    </w:p>
    <w:p w14:paraId="2F7BAB5D" w14:textId="09AFFF79" w:rsidR="008A4A6D" w:rsidRPr="000C0D56" w:rsidRDefault="009E6055" w:rsidP="00AD1D77">
      <w:pPr>
        <w:pStyle w:val="ListParagraph"/>
        <w:numPr>
          <w:ilvl w:val="0"/>
          <w:numId w:val="8"/>
        </w:numPr>
        <w:jc w:val="both"/>
        <w:rPr>
          <w:rFonts w:asciiTheme="majorHAnsi" w:hAnsiTheme="majorHAnsi" w:cstheme="majorHAnsi"/>
          <w:lang w:val="fr-CA"/>
        </w:rPr>
      </w:pPr>
      <w:r>
        <w:rPr>
          <w:rFonts w:asciiTheme="majorHAnsi" w:hAnsiTheme="majorHAnsi" w:cstheme="majorHAnsi"/>
          <w:lang w:val="fr-CA"/>
        </w:rPr>
        <w:t xml:space="preserve">La motion a été entendue le 9 septembre </w:t>
      </w:r>
      <w:r w:rsidR="008A4A6D" w:rsidRPr="000C0D56">
        <w:rPr>
          <w:rFonts w:asciiTheme="majorHAnsi" w:hAnsiTheme="majorHAnsi" w:cstheme="majorHAnsi"/>
          <w:lang w:val="fr-CA"/>
        </w:rPr>
        <w:t xml:space="preserve">2020 </w:t>
      </w:r>
      <w:r>
        <w:rPr>
          <w:rFonts w:asciiTheme="majorHAnsi" w:hAnsiTheme="majorHAnsi" w:cstheme="majorHAnsi"/>
          <w:lang w:val="fr-CA"/>
        </w:rPr>
        <w:t xml:space="preserve">par conférence téléphonique. La juge de paix n’a pas participé à la conférence téléphonique et n’a pas demandé à un ami de participer en son nom comme l’ordonnance d’adaptation le lui permettait. </w:t>
      </w:r>
      <w:r>
        <w:rPr>
          <w:rFonts w:asciiTheme="majorHAnsi" w:hAnsiTheme="majorHAnsi" w:cstheme="majorHAnsi"/>
          <w:lang w:val="fr-CA"/>
        </w:rPr>
        <w:lastRenderedPageBreak/>
        <w:t xml:space="preserve">Me </w:t>
      </w:r>
      <w:proofErr w:type="spellStart"/>
      <w:r w:rsidR="00AD1D77" w:rsidRPr="000C0D56">
        <w:rPr>
          <w:rFonts w:asciiTheme="majorHAnsi" w:hAnsiTheme="majorHAnsi" w:cstheme="majorHAnsi"/>
          <w:lang w:val="fr-CA"/>
        </w:rPr>
        <w:t>Henein</w:t>
      </w:r>
      <w:proofErr w:type="spellEnd"/>
      <w:r w:rsidR="00AD1D77" w:rsidRPr="000C0D56">
        <w:rPr>
          <w:rFonts w:asciiTheme="majorHAnsi" w:hAnsiTheme="majorHAnsi" w:cstheme="majorHAnsi"/>
          <w:lang w:val="fr-CA"/>
        </w:rPr>
        <w:t xml:space="preserve"> </w:t>
      </w:r>
      <w:r>
        <w:rPr>
          <w:rFonts w:asciiTheme="majorHAnsi" w:hAnsiTheme="majorHAnsi" w:cstheme="majorHAnsi"/>
          <w:lang w:val="fr-CA"/>
        </w:rPr>
        <w:t>a déposé des courriels confirmant que la juge de paix avait reçu l’avis de comparution</w:t>
      </w:r>
      <w:r w:rsidR="00AD1D77" w:rsidRPr="000C0D56">
        <w:rPr>
          <w:rFonts w:asciiTheme="majorHAnsi" w:hAnsiTheme="majorHAnsi" w:cstheme="majorHAnsi"/>
          <w:lang w:val="fr-CA"/>
        </w:rPr>
        <w:t xml:space="preserve">. </w:t>
      </w:r>
    </w:p>
    <w:p w14:paraId="4CE3DDA3" w14:textId="77777777" w:rsidR="008A4A6D" w:rsidRPr="000C0D56" w:rsidRDefault="008A4A6D" w:rsidP="00AD1D77">
      <w:pPr>
        <w:pStyle w:val="ListParagraph"/>
        <w:ind w:left="644"/>
        <w:jc w:val="both"/>
        <w:rPr>
          <w:rFonts w:asciiTheme="majorHAnsi" w:hAnsiTheme="majorHAnsi" w:cstheme="majorHAnsi"/>
          <w:lang w:val="fr-CA"/>
        </w:rPr>
      </w:pPr>
    </w:p>
    <w:p w14:paraId="5DBACF31" w14:textId="46793FF6" w:rsidR="00AD1D77" w:rsidRPr="000C0D56" w:rsidRDefault="00DC3816" w:rsidP="00AD1D77">
      <w:pPr>
        <w:pStyle w:val="ListParagraph"/>
        <w:numPr>
          <w:ilvl w:val="0"/>
          <w:numId w:val="8"/>
        </w:numPr>
        <w:jc w:val="both"/>
        <w:rPr>
          <w:rFonts w:asciiTheme="majorHAnsi" w:hAnsiTheme="majorHAnsi" w:cstheme="majorHAnsi"/>
          <w:lang w:val="fr-CA"/>
        </w:rPr>
      </w:pPr>
      <w:r>
        <w:rPr>
          <w:rFonts w:asciiTheme="majorHAnsi" w:hAnsiTheme="majorHAnsi" w:cstheme="majorHAnsi"/>
          <w:lang w:val="fr-CA"/>
        </w:rPr>
        <w:t xml:space="preserve">L’avocate chargée de la présentation a aussi remis au comité d’audition une lettre du </w:t>
      </w:r>
      <w:r w:rsidRPr="000C0D56">
        <w:rPr>
          <w:rFonts w:asciiTheme="majorHAnsi" w:hAnsiTheme="majorHAnsi" w:cstheme="majorHAnsi"/>
          <w:lang w:val="fr-CA"/>
        </w:rPr>
        <w:t xml:space="preserve">Dr Ramin </w:t>
      </w:r>
      <w:proofErr w:type="spellStart"/>
      <w:r w:rsidRPr="000C0D56">
        <w:rPr>
          <w:rFonts w:asciiTheme="majorHAnsi" w:hAnsiTheme="majorHAnsi" w:cstheme="majorHAnsi"/>
          <w:lang w:val="fr-CA"/>
        </w:rPr>
        <w:t>Safarkish</w:t>
      </w:r>
      <w:proofErr w:type="spellEnd"/>
      <w:r w:rsidR="00BF2155">
        <w:rPr>
          <w:rFonts w:asciiTheme="majorHAnsi" w:hAnsiTheme="majorHAnsi" w:cstheme="majorHAnsi"/>
          <w:lang w:val="fr-CA"/>
        </w:rPr>
        <w:t>,</w:t>
      </w:r>
      <w:r>
        <w:rPr>
          <w:rFonts w:asciiTheme="majorHAnsi" w:hAnsiTheme="majorHAnsi" w:cstheme="majorHAnsi"/>
          <w:lang w:val="fr-CA"/>
        </w:rPr>
        <w:t xml:space="preserve"> que lui a envoyée la juge de paix. </w:t>
      </w:r>
      <w:r w:rsidR="00BF2155">
        <w:rPr>
          <w:rFonts w:asciiTheme="majorHAnsi" w:hAnsiTheme="majorHAnsi" w:cstheme="majorHAnsi"/>
          <w:lang w:val="fr-CA"/>
        </w:rPr>
        <w:t xml:space="preserve">Le </w:t>
      </w:r>
      <w:r>
        <w:rPr>
          <w:rFonts w:asciiTheme="majorHAnsi" w:hAnsiTheme="majorHAnsi" w:cstheme="majorHAnsi"/>
          <w:lang w:val="fr-CA"/>
        </w:rPr>
        <w:t>Dr</w:t>
      </w:r>
      <w:r w:rsidR="001A15B7" w:rsidRPr="000C0D56">
        <w:rPr>
          <w:rFonts w:asciiTheme="majorHAnsi" w:hAnsiTheme="majorHAnsi" w:cstheme="majorHAnsi"/>
          <w:lang w:val="fr-CA"/>
        </w:rPr>
        <w:t xml:space="preserve"> Ramin </w:t>
      </w:r>
      <w:proofErr w:type="spellStart"/>
      <w:r w:rsidR="001A15B7" w:rsidRPr="000C0D56">
        <w:rPr>
          <w:rFonts w:asciiTheme="majorHAnsi" w:hAnsiTheme="majorHAnsi" w:cstheme="majorHAnsi"/>
          <w:lang w:val="fr-CA"/>
        </w:rPr>
        <w:t>Safarkish</w:t>
      </w:r>
      <w:proofErr w:type="spellEnd"/>
      <w:r w:rsidR="001A15B7" w:rsidRPr="000C0D56">
        <w:rPr>
          <w:rFonts w:asciiTheme="majorHAnsi" w:hAnsiTheme="majorHAnsi" w:cstheme="majorHAnsi"/>
          <w:lang w:val="fr-CA"/>
        </w:rPr>
        <w:t xml:space="preserve">, </w:t>
      </w:r>
      <w:r>
        <w:rPr>
          <w:rFonts w:asciiTheme="majorHAnsi" w:hAnsiTheme="majorHAnsi" w:cstheme="majorHAnsi"/>
          <w:lang w:val="fr-CA"/>
        </w:rPr>
        <w:t>anesthésiste et praticien</w:t>
      </w:r>
      <w:r w:rsidR="00D409C6">
        <w:rPr>
          <w:rFonts w:asciiTheme="majorHAnsi" w:hAnsiTheme="majorHAnsi" w:cstheme="majorHAnsi"/>
          <w:lang w:val="fr-CA"/>
        </w:rPr>
        <w:t xml:space="preserve"> des thérapies antalgiques interventionnelles, était d’avis que la juge de paix avait besoin d’une réadaptation pendant au moins deux mois</w:t>
      </w:r>
      <w:r w:rsidR="00EF627D" w:rsidRPr="000C0D56">
        <w:rPr>
          <w:rFonts w:asciiTheme="majorHAnsi" w:hAnsiTheme="majorHAnsi" w:cstheme="majorHAnsi"/>
          <w:lang w:val="fr-CA"/>
        </w:rPr>
        <w:t xml:space="preserve">. </w:t>
      </w:r>
    </w:p>
    <w:p w14:paraId="62AB7619" w14:textId="77777777" w:rsidR="00AD1D77" w:rsidRPr="000C0D56" w:rsidRDefault="00AD1D77" w:rsidP="00AD1D77">
      <w:pPr>
        <w:pStyle w:val="ListParagraph"/>
        <w:rPr>
          <w:rFonts w:asciiTheme="majorHAnsi" w:hAnsiTheme="majorHAnsi" w:cstheme="majorHAnsi"/>
          <w:lang w:val="fr-CA"/>
        </w:rPr>
      </w:pPr>
    </w:p>
    <w:p w14:paraId="5B2C11AC" w14:textId="401BE868" w:rsidR="007E325B" w:rsidRPr="000C0D56" w:rsidRDefault="00D409C6" w:rsidP="00AD1D77">
      <w:pPr>
        <w:pStyle w:val="ListParagraph"/>
        <w:numPr>
          <w:ilvl w:val="0"/>
          <w:numId w:val="8"/>
        </w:numPr>
        <w:jc w:val="both"/>
        <w:rPr>
          <w:rFonts w:asciiTheme="majorHAnsi" w:hAnsiTheme="majorHAnsi" w:cstheme="majorHAnsi"/>
          <w:lang w:val="fr-CA"/>
        </w:rPr>
      </w:pPr>
      <w:r>
        <w:rPr>
          <w:rFonts w:asciiTheme="majorHAnsi" w:hAnsiTheme="majorHAnsi" w:cstheme="majorHAnsi"/>
          <w:lang w:val="fr-CA"/>
        </w:rPr>
        <w:t>Notre comité d’audition a accueilli les motions de l’avocate chargée de la présentation en vue d</w:t>
      </w:r>
      <w:r w:rsidR="00E64A0B">
        <w:rPr>
          <w:rFonts w:asciiTheme="majorHAnsi" w:hAnsiTheme="majorHAnsi" w:cstheme="majorHAnsi"/>
          <w:lang w:val="fr-CA"/>
        </w:rPr>
        <w:t>e pouvoir recourir à un mode de</w:t>
      </w:r>
      <w:r>
        <w:rPr>
          <w:rFonts w:asciiTheme="majorHAnsi" w:hAnsiTheme="majorHAnsi" w:cstheme="majorHAnsi"/>
          <w:lang w:val="fr-CA"/>
        </w:rPr>
        <w:t xml:space="preserve"> signification indirecte </w:t>
      </w:r>
      <w:r w:rsidR="00A9568B">
        <w:rPr>
          <w:rFonts w:asciiTheme="majorHAnsi" w:hAnsiTheme="majorHAnsi" w:cstheme="majorHAnsi"/>
          <w:lang w:val="fr-CA"/>
        </w:rPr>
        <w:t xml:space="preserve">et </w:t>
      </w:r>
      <w:r w:rsidR="00E64A0B">
        <w:rPr>
          <w:rFonts w:asciiTheme="majorHAnsi" w:hAnsiTheme="majorHAnsi" w:cstheme="majorHAnsi"/>
          <w:lang w:val="fr-CA"/>
        </w:rPr>
        <w:t xml:space="preserve">d’obtenir </w:t>
      </w:r>
      <w:r w:rsidR="00A9568B">
        <w:rPr>
          <w:rFonts w:asciiTheme="majorHAnsi" w:hAnsiTheme="majorHAnsi" w:cstheme="majorHAnsi"/>
          <w:lang w:val="fr-CA"/>
        </w:rPr>
        <w:t>un ajournement de la comparution de fixation d’une date d’audience. La comparution de fixation d’une date d’audience</w:t>
      </w:r>
      <w:r w:rsidR="00A9568B" w:rsidRPr="000C0D56">
        <w:rPr>
          <w:rFonts w:asciiTheme="majorHAnsi" w:hAnsiTheme="majorHAnsi" w:cstheme="majorHAnsi"/>
          <w:lang w:val="fr-CA"/>
        </w:rPr>
        <w:t xml:space="preserve"> </w:t>
      </w:r>
      <w:r w:rsidR="00A9568B">
        <w:rPr>
          <w:rFonts w:asciiTheme="majorHAnsi" w:hAnsiTheme="majorHAnsi" w:cstheme="majorHAnsi"/>
          <w:lang w:val="fr-CA"/>
        </w:rPr>
        <w:t xml:space="preserve">a été ajournée au jeudi 15 octobre 2020, à 9 h, par conférence téléphonique. </w:t>
      </w:r>
    </w:p>
    <w:p w14:paraId="112C0069" w14:textId="77777777" w:rsidR="00396CF9" w:rsidRPr="000C0D56" w:rsidRDefault="00396CF9" w:rsidP="00AD1D77">
      <w:pPr>
        <w:pStyle w:val="ListParagraph"/>
        <w:rPr>
          <w:rFonts w:asciiTheme="majorHAnsi" w:hAnsiTheme="majorHAnsi" w:cstheme="majorHAnsi"/>
          <w:lang w:val="fr-CA"/>
        </w:rPr>
      </w:pPr>
    </w:p>
    <w:p w14:paraId="3FE1D2B0" w14:textId="329316E7" w:rsidR="00396CF9" w:rsidRPr="000C0D56" w:rsidRDefault="00A9568B" w:rsidP="00AD1D77">
      <w:pPr>
        <w:pStyle w:val="ListParagraph"/>
        <w:numPr>
          <w:ilvl w:val="0"/>
          <w:numId w:val="8"/>
        </w:numPr>
        <w:jc w:val="both"/>
        <w:rPr>
          <w:rFonts w:asciiTheme="majorHAnsi" w:hAnsiTheme="majorHAnsi" w:cstheme="majorHAnsi"/>
          <w:lang w:val="fr-CA"/>
        </w:rPr>
      </w:pPr>
      <w:r>
        <w:rPr>
          <w:rFonts w:asciiTheme="majorHAnsi" w:hAnsiTheme="majorHAnsi" w:cstheme="majorHAnsi"/>
          <w:lang w:val="fr-CA"/>
        </w:rPr>
        <w:t xml:space="preserve">Pour rendre notre ordonnance du 9 septembre </w:t>
      </w:r>
      <w:r w:rsidR="008A4A6D" w:rsidRPr="000C0D56">
        <w:rPr>
          <w:rFonts w:asciiTheme="majorHAnsi" w:hAnsiTheme="majorHAnsi" w:cstheme="majorHAnsi"/>
          <w:lang w:val="fr-CA"/>
        </w:rPr>
        <w:t>2020</w:t>
      </w:r>
      <w:r>
        <w:rPr>
          <w:rFonts w:asciiTheme="majorHAnsi" w:hAnsiTheme="majorHAnsi" w:cstheme="majorHAnsi"/>
          <w:lang w:val="fr-CA"/>
        </w:rPr>
        <w:t>, notre comité d’audition a tenu compte de l’importance de la transparence dans le processus d’audience afin d’atteindre l’objectif du processus de discipline judiciaire et du besoin d</w:t>
      </w:r>
      <w:r w:rsidR="00E64A0B">
        <w:rPr>
          <w:rFonts w:asciiTheme="majorHAnsi" w:hAnsiTheme="majorHAnsi" w:cstheme="majorHAnsi"/>
          <w:lang w:val="fr-CA"/>
        </w:rPr>
        <w:t>e prendre une mesure d’adaptation pour</w:t>
      </w:r>
      <w:r>
        <w:rPr>
          <w:rFonts w:asciiTheme="majorHAnsi" w:hAnsiTheme="majorHAnsi" w:cstheme="majorHAnsi"/>
          <w:lang w:val="fr-CA"/>
        </w:rPr>
        <w:t xml:space="preserve"> </w:t>
      </w:r>
      <w:r w:rsidR="00E64A0B">
        <w:rPr>
          <w:rFonts w:asciiTheme="majorHAnsi" w:hAnsiTheme="majorHAnsi" w:cstheme="majorHAnsi"/>
          <w:lang w:val="fr-CA"/>
        </w:rPr>
        <w:t xml:space="preserve">l’état pathologique de </w:t>
      </w:r>
      <w:r>
        <w:rPr>
          <w:rFonts w:asciiTheme="majorHAnsi" w:hAnsiTheme="majorHAnsi" w:cstheme="majorHAnsi"/>
          <w:lang w:val="fr-CA"/>
        </w:rPr>
        <w:t>la juge de paix. Nous avons confirmé notre attente que l’audience ait lieu le 15 octobre</w:t>
      </w:r>
      <w:r w:rsidR="008B134B" w:rsidRPr="000C0D56">
        <w:rPr>
          <w:rFonts w:asciiTheme="majorHAnsi" w:hAnsiTheme="majorHAnsi" w:cstheme="majorHAnsi"/>
          <w:lang w:val="fr-CA"/>
        </w:rPr>
        <w:t xml:space="preserve"> 2020</w:t>
      </w:r>
      <w:r w:rsidR="00ED35A5" w:rsidRPr="000C0D56">
        <w:rPr>
          <w:rFonts w:asciiTheme="majorHAnsi" w:hAnsiTheme="majorHAnsi" w:cstheme="majorHAnsi"/>
          <w:lang w:val="fr-CA"/>
        </w:rPr>
        <w:t xml:space="preserve"> </w:t>
      </w:r>
      <w:r>
        <w:rPr>
          <w:rFonts w:asciiTheme="majorHAnsi" w:hAnsiTheme="majorHAnsi" w:cstheme="majorHAnsi"/>
          <w:lang w:val="fr-CA"/>
        </w:rPr>
        <w:t>et que, conformément au Document des procédures du Conseil d’évaluation des juges de paix, l’avocate chargée de la présentation dépose l’avis d’audience ce jour-là, rendant ainsi le processus d’audience</w:t>
      </w:r>
      <w:r w:rsidR="00E64A0B" w:rsidRPr="00E64A0B">
        <w:rPr>
          <w:rFonts w:asciiTheme="majorHAnsi" w:hAnsiTheme="majorHAnsi" w:cstheme="majorHAnsi"/>
          <w:lang w:val="fr-CA"/>
        </w:rPr>
        <w:t xml:space="preserve"> </w:t>
      </w:r>
      <w:r w:rsidR="00E64A0B">
        <w:rPr>
          <w:rFonts w:asciiTheme="majorHAnsi" w:hAnsiTheme="majorHAnsi" w:cstheme="majorHAnsi"/>
          <w:lang w:val="fr-CA"/>
        </w:rPr>
        <w:t>public</w:t>
      </w:r>
      <w:r>
        <w:rPr>
          <w:rFonts w:asciiTheme="majorHAnsi" w:hAnsiTheme="majorHAnsi" w:cstheme="majorHAnsi"/>
          <w:lang w:val="fr-CA"/>
        </w:rPr>
        <w:t>, sous réserve de tout</w:t>
      </w:r>
      <w:r w:rsidR="00A65A57">
        <w:rPr>
          <w:rFonts w:asciiTheme="majorHAnsi" w:hAnsiTheme="majorHAnsi" w:cstheme="majorHAnsi"/>
          <w:lang w:val="fr-CA"/>
        </w:rPr>
        <w:t>e</w:t>
      </w:r>
      <w:r>
        <w:rPr>
          <w:rFonts w:asciiTheme="majorHAnsi" w:hAnsiTheme="majorHAnsi" w:cstheme="majorHAnsi"/>
          <w:lang w:val="fr-CA"/>
        </w:rPr>
        <w:t xml:space="preserve"> autre ordonnance de notre comité d’audition</w:t>
      </w:r>
      <w:r w:rsidR="00637054" w:rsidRPr="000C0D56">
        <w:rPr>
          <w:rFonts w:asciiTheme="majorHAnsi" w:hAnsiTheme="majorHAnsi" w:cstheme="majorHAnsi"/>
          <w:lang w:val="fr-CA"/>
        </w:rPr>
        <w:t xml:space="preserve">. </w:t>
      </w:r>
    </w:p>
    <w:p w14:paraId="555C8640" w14:textId="77777777" w:rsidR="00396CF9" w:rsidRPr="000C0D56" w:rsidRDefault="00396CF9" w:rsidP="00AD1D77">
      <w:pPr>
        <w:pStyle w:val="ListParagraph"/>
        <w:rPr>
          <w:rFonts w:asciiTheme="majorHAnsi" w:hAnsiTheme="majorHAnsi" w:cstheme="majorHAnsi"/>
          <w:lang w:val="fr-CA"/>
        </w:rPr>
      </w:pPr>
    </w:p>
    <w:p w14:paraId="34D3E038" w14:textId="43974C16" w:rsidR="007E325B" w:rsidRPr="000C0D56" w:rsidRDefault="00EB1B27" w:rsidP="00AD1D77">
      <w:pPr>
        <w:pStyle w:val="ListParagraph"/>
        <w:numPr>
          <w:ilvl w:val="0"/>
          <w:numId w:val="8"/>
        </w:numPr>
        <w:jc w:val="both"/>
        <w:rPr>
          <w:rFonts w:asciiTheme="majorHAnsi" w:hAnsiTheme="majorHAnsi" w:cstheme="majorHAnsi"/>
          <w:lang w:val="fr-CA"/>
        </w:rPr>
      </w:pPr>
      <w:r>
        <w:rPr>
          <w:rFonts w:asciiTheme="majorHAnsi" w:hAnsiTheme="majorHAnsi" w:cstheme="majorHAnsi"/>
          <w:lang w:val="fr-CA"/>
        </w:rPr>
        <w:t xml:space="preserve">Notre comité d’audition a également ordonné que si la juge de paix </w:t>
      </w:r>
      <w:proofErr w:type="spellStart"/>
      <w:r w:rsidR="00E64A0B">
        <w:rPr>
          <w:rFonts w:asciiTheme="majorHAnsi" w:hAnsiTheme="majorHAnsi" w:cstheme="majorHAnsi"/>
          <w:lang w:val="fr-CA"/>
        </w:rPr>
        <w:t>Ballam</w:t>
      </w:r>
      <w:proofErr w:type="spellEnd"/>
      <w:r w:rsidR="00E64A0B">
        <w:rPr>
          <w:rFonts w:asciiTheme="majorHAnsi" w:hAnsiTheme="majorHAnsi" w:cstheme="majorHAnsi"/>
          <w:lang w:val="fr-CA"/>
        </w:rPr>
        <w:t xml:space="preserve"> </w:t>
      </w:r>
      <w:r>
        <w:rPr>
          <w:rFonts w:asciiTheme="majorHAnsi" w:hAnsiTheme="majorHAnsi" w:cstheme="majorHAnsi"/>
          <w:lang w:val="fr-CA"/>
        </w:rPr>
        <w:t xml:space="preserve">demandait un autre ajournement, une motion et des preuves médicales </w:t>
      </w:r>
      <w:r w:rsidR="00A65A57">
        <w:rPr>
          <w:rFonts w:asciiTheme="majorHAnsi" w:hAnsiTheme="majorHAnsi" w:cstheme="majorHAnsi"/>
          <w:lang w:val="fr-CA"/>
        </w:rPr>
        <w:t>soient</w:t>
      </w:r>
      <w:r>
        <w:rPr>
          <w:rFonts w:asciiTheme="majorHAnsi" w:hAnsiTheme="majorHAnsi" w:cstheme="majorHAnsi"/>
          <w:lang w:val="fr-CA"/>
        </w:rPr>
        <w:t xml:space="preserve"> présentées</w:t>
      </w:r>
      <w:r w:rsidR="008A4A6D" w:rsidRPr="000C0D56">
        <w:rPr>
          <w:rFonts w:asciiTheme="majorHAnsi" w:hAnsiTheme="majorHAnsi" w:cstheme="majorHAnsi"/>
          <w:lang w:val="fr-CA"/>
        </w:rPr>
        <w:t>.</w:t>
      </w:r>
      <w:r w:rsidR="00396CF9" w:rsidRPr="000C0D56">
        <w:rPr>
          <w:rFonts w:asciiTheme="majorHAnsi" w:hAnsiTheme="majorHAnsi" w:cstheme="majorHAnsi"/>
          <w:lang w:val="fr-CA"/>
        </w:rPr>
        <w:t xml:space="preserve"> </w:t>
      </w:r>
    </w:p>
    <w:p w14:paraId="2F659585" w14:textId="77777777" w:rsidR="00F85A5B" w:rsidRPr="000C0D56" w:rsidRDefault="00F85A5B" w:rsidP="00AD1D77">
      <w:pPr>
        <w:pStyle w:val="ListParagraph"/>
        <w:rPr>
          <w:rFonts w:asciiTheme="majorHAnsi" w:hAnsiTheme="majorHAnsi" w:cstheme="majorHAnsi"/>
          <w:lang w:val="fr-CA"/>
        </w:rPr>
      </w:pPr>
    </w:p>
    <w:p w14:paraId="1AFE0A26" w14:textId="6231AAF4" w:rsidR="00396CF9" w:rsidRPr="000C0D56" w:rsidRDefault="00EB1B27" w:rsidP="00AD1D77">
      <w:pPr>
        <w:jc w:val="both"/>
        <w:rPr>
          <w:rFonts w:asciiTheme="majorHAnsi" w:hAnsiTheme="majorHAnsi" w:cstheme="majorHAnsi"/>
          <w:b/>
          <w:lang w:val="fr-CA"/>
        </w:rPr>
      </w:pPr>
      <w:r w:rsidRPr="00EB1B27">
        <w:rPr>
          <w:rFonts w:asciiTheme="majorHAnsi" w:hAnsiTheme="majorHAnsi" w:cstheme="majorHAnsi"/>
          <w:b/>
          <w:bCs/>
          <w:lang w:val="fr-CA"/>
        </w:rPr>
        <w:t>Comparution de fixation d’une date d’audience</w:t>
      </w:r>
      <w:r w:rsidRPr="000C0D56">
        <w:rPr>
          <w:rFonts w:asciiTheme="majorHAnsi" w:hAnsiTheme="majorHAnsi" w:cstheme="majorHAnsi"/>
          <w:b/>
          <w:lang w:val="fr-CA"/>
        </w:rPr>
        <w:t xml:space="preserve"> </w:t>
      </w:r>
      <w:r>
        <w:rPr>
          <w:rFonts w:asciiTheme="majorHAnsi" w:hAnsiTheme="majorHAnsi" w:cstheme="majorHAnsi"/>
          <w:b/>
          <w:lang w:val="fr-CA"/>
        </w:rPr>
        <w:t xml:space="preserve">du 15 octobre </w:t>
      </w:r>
      <w:r w:rsidR="00396CF9" w:rsidRPr="000C0D56">
        <w:rPr>
          <w:rFonts w:asciiTheme="majorHAnsi" w:hAnsiTheme="majorHAnsi" w:cstheme="majorHAnsi"/>
          <w:b/>
          <w:lang w:val="fr-CA"/>
        </w:rPr>
        <w:t>2020</w:t>
      </w:r>
    </w:p>
    <w:p w14:paraId="4D666CD8" w14:textId="77777777" w:rsidR="007E325B" w:rsidRPr="000C0D56" w:rsidRDefault="007E325B" w:rsidP="00AD1D77">
      <w:pPr>
        <w:jc w:val="both"/>
        <w:rPr>
          <w:rFonts w:asciiTheme="majorHAnsi" w:hAnsiTheme="majorHAnsi" w:cstheme="majorHAnsi"/>
          <w:lang w:val="fr-CA"/>
        </w:rPr>
      </w:pPr>
    </w:p>
    <w:p w14:paraId="5D3DFDE5" w14:textId="5B5DEAEC" w:rsidR="00A617B2" w:rsidRPr="000C0D56" w:rsidRDefault="00557593" w:rsidP="00AD1D77">
      <w:pPr>
        <w:pStyle w:val="ListParagraph"/>
        <w:numPr>
          <w:ilvl w:val="0"/>
          <w:numId w:val="8"/>
        </w:numPr>
        <w:jc w:val="both"/>
        <w:rPr>
          <w:rFonts w:ascii="Arial" w:hAnsi="Arial" w:cs="Arial"/>
          <w:lang w:val="fr-CA"/>
        </w:rPr>
      </w:pPr>
      <w:r w:rsidRPr="000C0D56">
        <w:rPr>
          <w:rFonts w:asciiTheme="majorHAnsi" w:hAnsiTheme="majorHAnsi" w:cstheme="majorHAnsi"/>
          <w:lang w:val="fr-CA"/>
        </w:rPr>
        <w:t xml:space="preserve"> </w:t>
      </w:r>
      <w:r w:rsidR="0062213A">
        <w:rPr>
          <w:rFonts w:asciiTheme="majorHAnsi" w:hAnsiTheme="majorHAnsi" w:cstheme="majorHAnsi"/>
          <w:lang w:val="fr-CA"/>
        </w:rPr>
        <w:t>La comparution de fixation d’une date d’audience</w:t>
      </w:r>
      <w:r w:rsidR="0062213A" w:rsidRPr="000C0D56">
        <w:rPr>
          <w:rFonts w:ascii="Arial" w:hAnsi="Arial" w:cs="Arial"/>
          <w:lang w:val="fr-CA"/>
        </w:rPr>
        <w:t xml:space="preserve"> </w:t>
      </w:r>
      <w:r w:rsidR="0062213A">
        <w:rPr>
          <w:rFonts w:ascii="Arial" w:hAnsi="Arial" w:cs="Arial"/>
          <w:lang w:val="fr-CA"/>
        </w:rPr>
        <w:t>a eu lieu le 15 octobre 2020 par conférence téléphonique</w:t>
      </w:r>
      <w:r w:rsidR="006E5812" w:rsidRPr="000C0D56">
        <w:rPr>
          <w:rFonts w:ascii="Arial" w:hAnsi="Arial" w:cs="Arial"/>
          <w:lang w:val="fr-CA"/>
        </w:rPr>
        <w:t xml:space="preserve">. </w:t>
      </w:r>
    </w:p>
    <w:p w14:paraId="3840C5FE" w14:textId="77777777" w:rsidR="00A617B2" w:rsidRPr="000C0D56" w:rsidRDefault="00A617B2" w:rsidP="00AD1D77">
      <w:pPr>
        <w:pStyle w:val="ListParagraph"/>
        <w:ind w:left="644"/>
        <w:jc w:val="both"/>
        <w:rPr>
          <w:rFonts w:ascii="Arial" w:hAnsi="Arial" w:cs="Arial"/>
          <w:lang w:val="fr-CA"/>
        </w:rPr>
      </w:pPr>
    </w:p>
    <w:p w14:paraId="2FF5C7CC" w14:textId="0301E75F" w:rsidR="00557593" w:rsidRPr="000C0D56" w:rsidRDefault="0062213A" w:rsidP="00AD1D77">
      <w:pPr>
        <w:pStyle w:val="ListParagraph"/>
        <w:numPr>
          <w:ilvl w:val="0"/>
          <w:numId w:val="8"/>
        </w:numPr>
        <w:jc w:val="both"/>
        <w:rPr>
          <w:rFonts w:ascii="Arial" w:hAnsi="Arial" w:cs="Arial"/>
          <w:lang w:val="fr-CA"/>
        </w:rPr>
      </w:pPr>
      <w:r>
        <w:rPr>
          <w:rFonts w:ascii="Arial" w:hAnsi="Arial" w:cs="Arial"/>
          <w:lang w:val="fr-CA"/>
        </w:rPr>
        <w:t>La juge de paix n’a pas participé à la conférence téléphonique et n’a pas demandé à un ami d’y participer en son nom, comme le lui permettait l’ordonnance d’adaptation</w:t>
      </w:r>
      <w:r w:rsidR="00A617B2" w:rsidRPr="000C0D56">
        <w:rPr>
          <w:rFonts w:ascii="Arial" w:hAnsi="Arial" w:cs="Arial"/>
          <w:lang w:val="fr-CA"/>
        </w:rPr>
        <w:t>.</w:t>
      </w:r>
    </w:p>
    <w:p w14:paraId="0B6E9D91" w14:textId="77777777" w:rsidR="00E463C1" w:rsidRPr="000C0D56" w:rsidRDefault="00E463C1" w:rsidP="00AD1D77">
      <w:pPr>
        <w:pStyle w:val="ListParagraph"/>
        <w:rPr>
          <w:rFonts w:ascii="Arial" w:hAnsi="Arial" w:cs="Arial"/>
          <w:lang w:val="fr-CA"/>
        </w:rPr>
      </w:pPr>
    </w:p>
    <w:p w14:paraId="73C298D8" w14:textId="32F04224" w:rsidR="00E463C1" w:rsidRPr="000C0D56" w:rsidRDefault="009D08EC" w:rsidP="00AD1D77">
      <w:pPr>
        <w:pStyle w:val="ListParagraph"/>
        <w:numPr>
          <w:ilvl w:val="0"/>
          <w:numId w:val="8"/>
        </w:numPr>
        <w:jc w:val="both"/>
        <w:rPr>
          <w:rFonts w:ascii="Arial" w:hAnsi="Arial" w:cs="Arial"/>
          <w:lang w:val="fr-CA"/>
        </w:rPr>
      </w:pPr>
      <w:r w:rsidRPr="000C0D56">
        <w:rPr>
          <w:rFonts w:ascii="Arial" w:hAnsi="Arial" w:cs="Arial"/>
          <w:lang w:val="fr-CA"/>
        </w:rPr>
        <w:t>M</w:t>
      </w:r>
      <w:r w:rsidR="0062213A">
        <w:rPr>
          <w:rFonts w:ascii="Arial" w:hAnsi="Arial" w:cs="Arial"/>
          <w:lang w:val="fr-CA"/>
        </w:rPr>
        <w:t>e</w:t>
      </w:r>
      <w:r w:rsidRPr="000C0D56">
        <w:rPr>
          <w:rFonts w:ascii="Arial" w:hAnsi="Arial" w:cs="Arial"/>
          <w:lang w:val="fr-CA"/>
        </w:rPr>
        <w:t xml:space="preserve"> </w:t>
      </w:r>
      <w:proofErr w:type="spellStart"/>
      <w:r w:rsidRPr="000C0D56">
        <w:rPr>
          <w:rFonts w:ascii="Arial" w:hAnsi="Arial" w:cs="Arial"/>
          <w:lang w:val="fr-CA"/>
        </w:rPr>
        <w:t>Henein</w:t>
      </w:r>
      <w:proofErr w:type="spellEnd"/>
      <w:r w:rsidR="00E463C1" w:rsidRPr="000C0D56">
        <w:rPr>
          <w:rFonts w:ascii="Arial" w:hAnsi="Arial" w:cs="Arial"/>
          <w:lang w:val="fr-CA"/>
        </w:rPr>
        <w:t xml:space="preserve"> </w:t>
      </w:r>
      <w:r w:rsidR="0062213A">
        <w:rPr>
          <w:rFonts w:ascii="Arial" w:hAnsi="Arial" w:cs="Arial"/>
          <w:lang w:val="fr-CA"/>
        </w:rPr>
        <w:t>a confirmé que l’ordonnance</w:t>
      </w:r>
      <w:r w:rsidR="003940BE">
        <w:rPr>
          <w:rFonts w:ascii="Arial" w:hAnsi="Arial" w:cs="Arial"/>
          <w:lang w:val="fr-CA"/>
        </w:rPr>
        <w:t xml:space="preserve"> du comité d’audition </w:t>
      </w:r>
      <w:r w:rsidR="00E64A0B">
        <w:rPr>
          <w:rFonts w:ascii="Arial" w:hAnsi="Arial" w:cs="Arial"/>
          <w:lang w:val="fr-CA"/>
        </w:rPr>
        <w:t xml:space="preserve">du 9 septembre 2020 </w:t>
      </w:r>
      <w:r w:rsidR="003940BE">
        <w:rPr>
          <w:rFonts w:ascii="Arial" w:hAnsi="Arial" w:cs="Arial"/>
          <w:lang w:val="fr-CA"/>
        </w:rPr>
        <w:t xml:space="preserve">et l’avis d’audience </w:t>
      </w:r>
      <w:r w:rsidR="0062213A">
        <w:rPr>
          <w:rFonts w:ascii="Arial" w:hAnsi="Arial" w:cs="Arial"/>
          <w:lang w:val="fr-CA"/>
        </w:rPr>
        <w:t>avai</w:t>
      </w:r>
      <w:r w:rsidR="003940BE">
        <w:rPr>
          <w:rFonts w:ascii="Arial" w:hAnsi="Arial" w:cs="Arial"/>
          <w:lang w:val="fr-CA"/>
        </w:rPr>
        <w:t>ent</w:t>
      </w:r>
      <w:r w:rsidR="0062213A">
        <w:rPr>
          <w:rFonts w:ascii="Arial" w:hAnsi="Arial" w:cs="Arial"/>
          <w:lang w:val="fr-CA"/>
        </w:rPr>
        <w:t xml:space="preserve"> été signifié</w:t>
      </w:r>
      <w:r w:rsidR="003940BE">
        <w:rPr>
          <w:rFonts w:ascii="Arial" w:hAnsi="Arial" w:cs="Arial"/>
          <w:lang w:val="fr-CA"/>
        </w:rPr>
        <w:t>s</w:t>
      </w:r>
      <w:r w:rsidR="0062213A">
        <w:rPr>
          <w:rFonts w:ascii="Arial" w:hAnsi="Arial" w:cs="Arial"/>
          <w:lang w:val="fr-CA"/>
        </w:rPr>
        <w:t xml:space="preserve"> à la juge de paix le 10 septembre </w:t>
      </w:r>
      <w:r w:rsidR="003940BE">
        <w:rPr>
          <w:rFonts w:ascii="Arial" w:hAnsi="Arial" w:cs="Arial"/>
          <w:lang w:val="fr-CA"/>
        </w:rPr>
        <w:t>2020</w:t>
      </w:r>
      <w:r w:rsidR="00E463C1" w:rsidRPr="000C0D56">
        <w:rPr>
          <w:rFonts w:ascii="Arial" w:hAnsi="Arial" w:cs="Arial"/>
          <w:lang w:val="fr-CA"/>
        </w:rPr>
        <w:t xml:space="preserve">. </w:t>
      </w:r>
      <w:r w:rsidR="003940BE">
        <w:rPr>
          <w:rFonts w:ascii="Arial" w:hAnsi="Arial" w:cs="Arial"/>
          <w:lang w:val="fr-CA"/>
        </w:rPr>
        <w:t>La preuve de la signification indirecte de ces documents a été déposée comme pièce</w:t>
      </w:r>
      <w:r w:rsidR="00E64A0B">
        <w:rPr>
          <w:rFonts w:ascii="Arial" w:hAnsi="Arial" w:cs="Arial"/>
          <w:lang w:val="fr-CA"/>
        </w:rPr>
        <w:t> </w:t>
      </w:r>
      <w:r w:rsidR="003940BE">
        <w:rPr>
          <w:rFonts w:ascii="Arial" w:hAnsi="Arial" w:cs="Arial"/>
          <w:lang w:val="fr-CA"/>
        </w:rPr>
        <w:t>1 dans l’instance</w:t>
      </w:r>
      <w:r w:rsidR="00E463C1" w:rsidRPr="000C0D56">
        <w:rPr>
          <w:rFonts w:ascii="Arial" w:hAnsi="Arial" w:cs="Arial"/>
          <w:lang w:val="fr-CA"/>
        </w:rPr>
        <w:t>.</w:t>
      </w:r>
    </w:p>
    <w:p w14:paraId="71CE881F" w14:textId="77777777" w:rsidR="00E463C1" w:rsidRPr="000C0D56" w:rsidRDefault="00E463C1" w:rsidP="00AD1D77">
      <w:pPr>
        <w:pStyle w:val="ListParagraph"/>
        <w:rPr>
          <w:rFonts w:ascii="Arial" w:hAnsi="Arial" w:cs="Arial"/>
          <w:lang w:val="fr-CA"/>
        </w:rPr>
      </w:pPr>
    </w:p>
    <w:p w14:paraId="34566787" w14:textId="5E8CC6F4" w:rsidR="00E463C1" w:rsidRPr="000C0D56" w:rsidRDefault="003940BE" w:rsidP="00AD1D77">
      <w:pPr>
        <w:pStyle w:val="ListParagraph"/>
        <w:numPr>
          <w:ilvl w:val="0"/>
          <w:numId w:val="8"/>
        </w:numPr>
        <w:jc w:val="both"/>
        <w:rPr>
          <w:rFonts w:ascii="Arial" w:hAnsi="Arial" w:cs="Arial"/>
          <w:lang w:val="fr-CA"/>
        </w:rPr>
      </w:pPr>
      <w:r>
        <w:rPr>
          <w:rFonts w:ascii="Arial" w:hAnsi="Arial" w:cs="Arial"/>
          <w:lang w:val="fr-CA"/>
        </w:rPr>
        <w:t xml:space="preserve">L’avis d’audience a été déposé comme pièce 2 dans l’instance. </w:t>
      </w:r>
    </w:p>
    <w:p w14:paraId="02B130F4" w14:textId="77777777" w:rsidR="00E463C1" w:rsidRPr="000C0D56" w:rsidRDefault="00E463C1" w:rsidP="00AD1D77">
      <w:pPr>
        <w:pStyle w:val="ListParagraph"/>
        <w:rPr>
          <w:rFonts w:ascii="Arial" w:hAnsi="Arial" w:cs="Arial"/>
          <w:lang w:val="fr-CA"/>
        </w:rPr>
      </w:pPr>
    </w:p>
    <w:p w14:paraId="3D84A559" w14:textId="65CC7A53" w:rsidR="007B2F9F" w:rsidRPr="000C0D56" w:rsidRDefault="003940BE" w:rsidP="00AD1D77">
      <w:pPr>
        <w:pStyle w:val="ListParagraph"/>
        <w:numPr>
          <w:ilvl w:val="0"/>
          <w:numId w:val="8"/>
        </w:numPr>
        <w:jc w:val="both"/>
        <w:rPr>
          <w:rFonts w:ascii="Arial" w:hAnsi="Arial" w:cs="Arial"/>
          <w:lang w:val="fr-CA"/>
        </w:rPr>
      </w:pPr>
      <w:r>
        <w:rPr>
          <w:rFonts w:ascii="Arial" w:hAnsi="Arial" w:cs="Arial"/>
          <w:lang w:val="fr-CA"/>
        </w:rPr>
        <w:t>Me</w:t>
      </w:r>
      <w:r w:rsidR="009D08EC" w:rsidRPr="000C0D56">
        <w:rPr>
          <w:rFonts w:ascii="Arial" w:hAnsi="Arial" w:cs="Arial"/>
          <w:lang w:val="fr-CA"/>
        </w:rPr>
        <w:t xml:space="preserve"> </w:t>
      </w:r>
      <w:proofErr w:type="spellStart"/>
      <w:r w:rsidR="009D08EC" w:rsidRPr="000C0D56">
        <w:rPr>
          <w:rFonts w:ascii="Arial" w:hAnsi="Arial" w:cs="Arial"/>
          <w:lang w:val="fr-CA"/>
        </w:rPr>
        <w:t>Henein</w:t>
      </w:r>
      <w:proofErr w:type="spellEnd"/>
      <w:r w:rsidR="00E463C1" w:rsidRPr="000C0D56">
        <w:rPr>
          <w:rFonts w:ascii="Arial" w:hAnsi="Arial" w:cs="Arial"/>
          <w:lang w:val="fr-CA"/>
        </w:rPr>
        <w:t xml:space="preserve"> </w:t>
      </w:r>
      <w:r>
        <w:rPr>
          <w:rFonts w:ascii="Arial" w:hAnsi="Arial" w:cs="Arial"/>
          <w:lang w:val="fr-CA"/>
        </w:rPr>
        <w:t xml:space="preserve">a ensuite déposé un échange de courriels entre l’avocate chargée de la présentation et la juge de paix </w:t>
      </w:r>
      <w:r w:rsidR="00E64A0B">
        <w:rPr>
          <w:rFonts w:ascii="Arial" w:hAnsi="Arial" w:cs="Arial"/>
          <w:lang w:val="fr-CA"/>
        </w:rPr>
        <w:t>du</w:t>
      </w:r>
      <w:r>
        <w:rPr>
          <w:rFonts w:ascii="Arial" w:hAnsi="Arial" w:cs="Arial"/>
          <w:lang w:val="fr-CA"/>
        </w:rPr>
        <w:t xml:space="preserve"> 14 octobre</w:t>
      </w:r>
      <w:r w:rsidR="00EF627D" w:rsidRPr="000C0D56">
        <w:rPr>
          <w:rFonts w:ascii="Arial" w:hAnsi="Arial" w:cs="Arial"/>
          <w:lang w:val="fr-CA"/>
        </w:rPr>
        <w:t xml:space="preserve"> 2020, </w:t>
      </w:r>
      <w:r>
        <w:rPr>
          <w:rFonts w:ascii="Arial" w:hAnsi="Arial" w:cs="Arial"/>
          <w:lang w:val="fr-CA"/>
        </w:rPr>
        <w:t xml:space="preserve">un jour avant la comparution </w:t>
      </w:r>
      <w:r>
        <w:rPr>
          <w:rFonts w:ascii="Arial" w:hAnsi="Arial" w:cs="Arial"/>
          <w:lang w:val="fr-CA"/>
        </w:rPr>
        <w:lastRenderedPageBreak/>
        <w:t>de fixation d’une date d’audience. Ces courriels ont été déposés dans le dossier comme pièce 3. En lisant ces courriels, notre comité d’audition a remarqué que la juge de paix sembl</w:t>
      </w:r>
      <w:r w:rsidR="00E64A0B">
        <w:rPr>
          <w:rFonts w:ascii="Arial" w:hAnsi="Arial" w:cs="Arial"/>
          <w:lang w:val="fr-CA"/>
        </w:rPr>
        <w:t>e</w:t>
      </w:r>
      <w:r>
        <w:rPr>
          <w:rFonts w:ascii="Arial" w:hAnsi="Arial" w:cs="Arial"/>
          <w:lang w:val="fr-CA"/>
        </w:rPr>
        <w:t xml:space="preserve"> nier être au courant de l’audience en question</w:t>
      </w:r>
      <w:r w:rsidR="00E64A0B">
        <w:rPr>
          <w:rFonts w:ascii="Arial" w:hAnsi="Arial" w:cs="Arial"/>
          <w:lang w:val="fr-CA"/>
        </w:rPr>
        <w:t xml:space="preserve"> et qu’elle</w:t>
      </w:r>
      <w:r>
        <w:rPr>
          <w:rFonts w:ascii="Arial" w:hAnsi="Arial" w:cs="Arial"/>
          <w:lang w:val="fr-CA"/>
        </w:rPr>
        <w:t xml:space="preserve"> affirm</w:t>
      </w:r>
      <w:r w:rsidR="00E64A0B">
        <w:rPr>
          <w:rFonts w:ascii="Arial" w:hAnsi="Arial" w:cs="Arial"/>
          <w:lang w:val="fr-CA"/>
        </w:rPr>
        <w:t>e n’avoir</w:t>
      </w:r>
      <w:r>
        <w:rPr>
          <w:rFonts w:ascii="Arial" w:hAnsi="Arial" w:cs="Arial"/>
          <w:lang w:val="fr-CA"/>
        </w:rPr>
        <w:t xml:space="preserve"> pas accès à Internet chez elle, réside</w:t>
      </w:r>
      <w:r w:rsidR="00E64A0B">
        <w:rPr>
          <w:rFonts w:ascii="Arial" w:hAnsi="Arial" w:cs="Arial"/>
          <w:lang w:val="fr-CA"/>
        </w:rPr>
        <w:t>r</w:t>
      </w:r>
      <w:r>
        <w:rPr>
          <w:rFonts w:ascii="Arial" w:hAnsi="Arial" w:cs="Arial"/>
          <w:lang w:val="fr-CA"/>
        </w:rPr>
        <w:t xml:space="preserve"> au domicile d’un ami en ce moment et </w:t>
      </w:r>
      <w:r w:rsidR="00E64A0B">
        <w:rPr>
          <w:rFonts w:ascii="Arial" w:hAnsi="Arial" w:cs="Arial"/>
          <w:lang w:val="fr-CA"/>
        </w:rPr>
        <w:t xml:space="preserve">ne pas pouvoir </w:t>
      </w:r>
      <w:r>
        <w:rPr>
          <w:rFonts w:ascii="Arial" w:hAnsi="Arial" w:cs="Arial"/>
          <w:lang w:val="fr-CA"/>
        </w:rPr>
        <w:t xml:space="preserve">participer à </w:t>
      </w:r>
      <w:r w:rsidR="00E64A0B">
        <w:rPr>
          <w:rFonts w:ascii="Arial" w:hAnsi="Arial" w:cs="Arial"/>
          <w:lang w:val="fr-CA"/>
        </w:rPr>
        <w:t>l’</w:t>
      </w:r>
      <w:r>
        <w:rPr>
          <w:rFonts w:ascii="Arial" w:hAnsi="Arial" w:cs="Arial"/>
          <w:lang w:val="fr-CA"/>
        </w:rPr>
        <w:t>instance de fixation d’une date d’audience à cause de son état de santé</w:t>
      </w:r>
      <w:r w:rsidR="007B2F9F" w:rsidRPr="000C0D56">
        <w:rPr>
          <w:rFonts w:ascii="Arial" w:hAnsi="Arial" w:cs="Arial"/>
          <w:lang w:val="fr-CA"/>
        </w:rPr>
        <w:t xml:space="preserve">.  </w:t>
      </w:r>
    </w:p>
    <w:p w14:paraId="5C8991C3" w14:textId="77777777" w:rsidR="007B2F9F" w:rsidRPr="000C0D56" w:rsidRDefault="007B2F9F" w:rsidP="00AD1D77">
      <w:pPr>
        <w:pStyle w:val="ListParagraph"/>
        <w:rPr>
          <w:rFonts w:ascii="Arial" w:hAnsi="Arial" w:cs="Arial"/>
          <w:lang w:val="fr-CA"/>
        </w:rPr>
      </w:pPr>
    </w:p>
    <w:p w14:paraId="39D92640" w14:textId="7434EE41" w:rsidR="003B29E4" w:rsidRPr="000C0D56" w:rsidRDefault="003940BE" w:rsidP="00AD1D77">
      <w:pPr>
        <w:pStyle w:val="ListParagraph"/>
        <w:numPr>
          <w:ilvl w:val="0"/>
          <w:numId w:val="8"/>
        </w:numPr>
        <w:jc w:val="both"/>
        <w:rPr>
          <w:rFonts w:ascii="Arial" w:hAnsi="Arial" w:cs="Arial"/>
          <w:lang w:val="fr-CA"/>
        </w:rPr>
      </w:pPr>
      <w:r>
        <w:rPr>
          <w:rFonts w:ascii="Arial" w:hAnsi="Arial" w:cs="Arial"/>
          <w:lang w:val="fr-CA"/>
        </w:rPr>
        <w:t xml:space="preserve">L’avocate chargée de la présentation affirme que cette correspondance démontre que la juge de paix </w:t>
      </w:r>
      <w:r w:rsidR="00E64A0B">
        <w:rPr>
          <w:rFonts w:ascii="Arial" w:hAnsi="Arial" w:cs="Arial"/>
          <w:lang w:val="fr-CA"/>
        </w:rPr>
        <w:t>est</w:t>
      </w:r>
      <w:r>
        <w:rPr>
          <w:rFonts w:ascii="Arial" w:hAnsi="Arial" w:cs="Arial"/>
          <w:lang w:val="fr-CA"/>
        </w:rPr>
        <w:t xml:space="preserve"> au courant de l’audience, qu’elle peut communiquer par courriel et qu’elle est assez compétente pour participer à une conférence téléphonique afin de fixer </w:t>
      </w:r>
      <w:r w:rsidR="00E64A0B">
        <w:rPr>
          <w:rFonts w:ascii="Arial" w:hAnsi="Arial" w:cs="Arial"/>
          <w:lang w:val="fr-CA"/>
        </w:rPr>
        <w:t>des</w:t>
      </w:r>
      <w:r>
        <w:rPr>
          <w:rFonts w:ascii="Arial" w:hAnsi="Arial" w:cs="Arial"/>
          <w:lang w:val="fr-CA"/>
        </w:rPr>
        <w:t xml:space="preserve"> date</w:t>
      </w:r>
      <w:r w:rsidR="00E64A0B">
        <w:rPr>
          <w:rFonts w:ascii="Arial" w:hAnsi="Arial" w:cs="Arial"/>
          <w:lang w:val="fr-CA"/>
        </w:rPr>
        <w:t>s</w:t>
      </w:r>
      <w:r>
        <w:rPr>
          <w:rFonts w:ascii="Arial" w:hAnsi="Arial" w:cs="Arial"/>
          <w:lang w:val="fr-CA"/>
        </w:rPr>
        <w:t xml:space="preserve"> d’audience ou, au besoin, de demander un autre ajournement, </w:t>
      </w:r>
    </w:p>
    <w:p w14:paraId="601DB722" w14:textId="77777777" w:rsidR="003B29E4" w:rsidRPr="000C0D56" w:rsidRDefault="003B29E4" w:rsidP="00AD1D77">
      <w:pPr>
        <w:pStyle w:val="ListParagraph"/>
        <w:rPr>
          <w:rFonts w:ascii="Arial" w:hAnsi="Arial" w:cs="Arial"/>
          <w:lang w:val="fr-CA"/>
        </w:rPr>
      </w:pPr>
    </w:p>
    <w:p w14:paraId="596A91C9" w14:textId="2FFA7AF1" w:rsidR="00B54B71" w:rsidRPr="000C0D56" w:rsidRDefault="00BD490E" w:rsidP="00AD1D77">
      <w:pPr>
        <w:pStyle w:val="ListParagraph"/>
        <w:numPr>
          <w:ilvl w:val="0"/>
          <w:numId w:val="8"/>
        </w:numPr>
        <w:jc w:val="both"/>
        <w:rPr>
          <w:rFonts w:ascii="Arial" w:hAnsi="Arial" w:cs="Arial"/>
          <w:lang w:val="fr-CA"/>
        </w:rPr>
      </w:pPr>
      <w:r>
        <w:rPr>
          <w:rFonts w:ascii="Arial" w:hAnsi="Arial" w:cs="Arial"/>
          <w:lang w:val="fr-CA"/>
        </w:rPr>
        <w:t>Le comité d’audition est convaincu que l’avocate chargée de la présentation a pris toutes les mesures nécessaires et disponibles pour mobiliser l’attention de la juge de paix sur l’audience</w:t>
      </w:r>
      <w:r w:rsidR="00B54B71" w:rsidRPr="000C0D56">
        <w:rPr>
          <w:rFonts w:ascii="Arial" w:hAnsi="Arial" w:cs="Arial"/>
          <w:lang w:val="fr-CA"/>
        </w:rPr>
        <w:t xml:space="preserve">. </w:t>
      </w:r>
    </w:p>
    <w:p w14:paraId="6C61D0EF" w14:textId="77777777" w:rsidR="00B54B71" w:rsidRPr="000C0D56" w:rsidRDefault="00B54B71" w:rsidP="00AD1D77">
      <w:pPr>
        <w:pStyle w:val="ListParagraph"/>
        <w:ind w:left="644"/>
        <w:jc w:val="both"/>
        <w:rPr>
          <w:rFonts w:ascii="Arial" w:hAnsi="Arial" w:cs="Arial"/>
          <w:lang w:val="fr-CA"/>
        </w:rPr>
      </w:pPr>
    </w:p>
    <w:p w14:paraId="0040CBD0" w14:textId="68BA1167" w:rsidR="00B55830" w:rsidRPr="000C0D56" w:rsidRDefault="00BD490E" w:rsidP="00AD1D77">
      <w:pPr>
        <w:pStyle w:val="ListParagraph"/>
        <w:numPr>
          <w:ilvl w:val="0"/>
          <w:numId w:val="8"/>
        </w:numPr>
        <w:jc w:val="both"/>
        <w:rPr>
          <w:rFonts w:ascii="Arial" w:hAnsi="Arial" w:cs="Arial"/>
          <w:lang w:val="fr-CA"/>
        </w:rPr>
      </w:pPr>
      <w:r>
        <w:rPr>
          <w:rFonts w:ascii="Arial" w:hAnsi="Arial" w:cs="Arial"/>
          <w:lang w:val="fr-CA"/>
        </w:rPr>
        <w:t xml:space="preserve">Le comité d’audition souligne </w:t>
      </w:r>
      <w:r w:rsidR="00A1058E">
        <w:rPr>
          <w:rFonts w:ascii="Arial" w:hAnsi="Arial" w:cs="Arial"/>
          <w:lang w:val="fr-CA"/>
        </w:rPr>
        <w:t xml:space="preserve">aussi </w:t>
      </w:r>
      <w:r>
        <w:rPr>
          <w:rFonts w:ascii="Arial" w:hAnsi="Arial" w:cs="Arial"/>
          <w:lang w:val="fr-CA"/>
        </w:rPr>
        <w:t xml:space="preserve">que la juge de paix, qui est un officier de justice, n’a pas déposé de motion en vue d’obtenir un autre ajournement avant la comparution de fixation d’une date d’audience d’aujourd’hui comme l’exigeait notre ordonnance du 9 septembre </w:t>
      </w:r>
      <w:r w:rsidR="00744263" w:rsidRPr="000C0D56">
        <w:rPr>
          <w:rFonts w:ascii="Arial" w:hAnsi="Arial" w:cs="Arial"/>
          <w:lang w:val="fr-CA"/>
        </w:rPr>
        <w:t>2020</w:t>
      </w:r>
      <w:r w:rsidR="003B29E4" w:rsidRPr="000C0D56">
        <w:rPr>
          <w:rFonts w:ascii="Arial" w:hAnsi="Arial" w:cs="Arial"/>
          <w:lang w:val="fr-CA"/>
        </w:rPr>
        <w:t>.</w:t>
      </w:r>
    </w:p>
    <w:p w14:paraId="50D7A47B" w14:textId="77777777" w:rsidR="00B55830" w:rsidRPr="000C0D56" w:rsidRDefault="00B55830" w:rsidP="00B13083">
      <w:pPr>
        <w:pStyle w:val="ListParagraph"/>
        <w:jc w:val="both"/>
        <w:rPr>
          <w:rFonts w:asciiTheme="minorHAnsi" w:hAnsiTheme="minorHAnsi" w:cstheme="minorHAnsi"/>
          <w:lang w:val="fr-CA"/>
        </w:rPr>
      </w:pPr>
    </w:p>
    <w:p w14:paraId="12212054" w14:textId="273B9173" w:rsidR="00B13083" w:rsidRPr="000C0D56" w:rsidRDefault="00BD490E" w:rsidP="00B13083">
      <w:pPr>
        <w:pStyle w:val="ListParagraph"/>
        <w:numPr>
          <w:ilvl w:val="0"/>
          <w:numId w:val="8"/>
        </w:numPr>
        <w:jc w:val="both"/>
        <w:rPr>
          <w:rFonts w:asciiTheme="minorHAnsi" w:hAnsiTheme="minorHAnsi" w:cstheme="minorHAnsi"/>
          <w:lang w:val="fr-CA"/>
        </w:rPr>
      </w:pPr>
      <w:r>
        <w:rPr>
          <w:rFonts w:asciiTheme="minorHAnsi" w:hAnsiTheme="minorHAnsi" w:cstheme="minorHAnsi"/>
          <w:lang w:val="fr-CA"/>
        </w:rPr>
        <w:t xml:space="preserve">Le comité d’audition est d’avis qu’en l’absence d’une motion et de preuves médicales suffisantes, il n’est pas dans l’intérêt </w:t>
      </w:r>
      <w:r w:rsidR="00A1058E">
        <w:rPr>
          <w:rFonts w:asciiTheme="minorHAnsi" w:hAnsiTheme="minorHAnsi" w:cstheme="minorHAnsi"/>
          <w:lang w:val="fr-CA"/>
        </w:rPr>
        <w:t xml:space="preserve">du </w:t>
      </w:r>
      <w:r>
        <w:rPr>
          <w:rFonts w:asciiTheme="minorHAnsi" w:hAnsiTheme="minorHAnsi" w:cstheme="minorHAnsi"/>
          <w:lang w:val="fr-CA"/>
        </w:rPr>
        <w:t>public d’ajourner une audience sur la conduite d’un officier de justice pour une durée indéfinie ou inconnue</w:t>
      </w:r>
      <w:r w:rsidR="00B327B1" w:rsidRPr="000C0D56">
        <w:rPr>
          <w:rFonts w:asciiTheme="minorHAnsi" w:hAnsiTheme="minorHAnsi" w:cstheme="minorHAnsi"/>
          <w:lang w:val="fr-CA"/>
        </w:rPr>
        <w:t xml:space="preserve">. </w:t>
      </w:r>
    </w:p>
    <w:p w14:paraId="52739BAE" w14:textId="77777777" w:rsidR="00B13083" w:rsidRPr="000C0D56" w:rsidRDefault="00B13083" w:rsidP="00B13083">
      <w:pPr>
        <w:pStyle w:val="ListParagraph"/>
        <w:ind w:left="644"/>
        <w:jc w:val="both"/>
        <w:rPr>
          <w:rFonts w:asciiTheme="minorHAnsi" w:hAnsiTheme="minorHAnsi" w:cstheme="minorHAnsi"/>
          <w:lang w:val="fr-CA"/>
        </w:rPr>
      </w:pPr>
    </w:p>
    <w:p w14:paraId="423CA2BB" w14:textId="5ECBF9BE" w:rsidR="0072019A" w:rsidRPr="000C0D56" w:rsidRDefault="00BD490E" w:rsidP="00AD1D77">
      <w:pPr>
        <w:pStyle w:val="ListParagraph"/>
        <w:numPr>
          <w:ilvl w:val="0"/>
          <w:numId w:val="8"/>
        </w:numPr>
        <w:jc w:val="both"/>
        <w:rPr>
          <w:rFonts w:asciiTheme="majorHAnsi" w:hAnsiTheme="majorHAnsi" w:cstheme="majorHAnsi"/>
          <w:lang w:val="fr-CA"/>
        </w:rPr>
      </w:pPr>
      <w:r>
        <w:rPr>
          <w:rFonts w:ascii="Arial" w:hAnsi="Arial" w:cs="Arial"/>
          <w:lang w:val="fr-CA"/>
        </w:rPr>
        <w:t>En conséquence, le comité d’audition estime que des dates d’audience devraient être fixées et que, sous réserve d’observations et de preuves médicales présentées par la juge de paix, l’audience devrait avoir lieu sans autre délai. Si la juge de paix souhaite présenter d’autres preuves médicales, elles devraient provenir d’un expert médical qui peut être interrogé et contre-interrogé sous serment. Étant donné la nature de ces instances et l’importance de préserver la confiance du public à l’égard de la magistrature et du processus de plainte, une lettre n’est pas suffisante</w:t>
      </w:r>
      <w:r w:rsidR="00EF627D" w:rsidRPr="000C0D56">
        <w:rPr>
          <w:rFonts w:ascii="Arial" w:hAnsi="Arial" w:cs="Arial"/>
          <w:lang w:val="fr-CA"/>
        </w:rPr>
        <w:t xml:space="preserve">. </w:t>
      </w:r>
      <w:r w:rsidR="00EF627D" w:rsidRPr="000C0D56">
        <w:rPr>
          <w:rFonts w:asciiTheme="majorHAnsi" w:hAnsiTheme="majorHAnsi" w:cstheme="majorHAnsi"/>
          <w:lang w:val="fr-CA"/>
        </w:rPr>
        <w:t xml:space="preserve"> </w:t>
      </w:r>
    </w:p>
    <w:p w14:paraId="3980BA64" w14:textId="77777777" w:rsidR="00744263" w:rsidRPr="000C0D56" w:rsidRDefault="00744263" w:rsidP="00AD1D77">
      <w:pPr>
        <w:pStyle w:val="ListParagraph"/>
        <w:rPr>
          <w:rFonts w:ascii="Arial" w:hAnsi="Arial" w:cs="Arial"/>
          <w:lang w:val="fr-CA"/>
        </w:rPr>
      </w:pPr>
    </w:p>
    <w:p w14:paraId="4EC6BE56" w14:textId="1C9886B6" w:rsidR="00744263" w:rsidRPr="000C0D56" w:rsidRDefault="00BD490E" w:rsidP="00AD1D77">
      <w:pPr>
        <w:pStyle w:val="ListParagraph"/>
        <w:numPr>
          <w:ilvl w:val="0"/>
          <w:numId w:val="8"/>
        </w:numPr>
        <w:jc w:val="both"/>
        <w:rPr>
          <w:rFonts w:ascii="Arial" w:hAnsi="Arial" w:cs="Arial"/>
          <w:lang w:val="fr-CA"/>
        </w:rPr>
      </w:pPr>
      <w:r>
        <w:rPr>
          <w:rFonts w:ascii="Arial" w:hAnsi="Arial" w:cs="Arial"/>
          <w:lang w:val="fr-CA"/>
        </w:rPr>
        <w:t xml:space="preserve">L’avocate chargée de la présentation estime que quatre jours devraient suffire pour l’audience, ce que le comité d’audition estime raisonnable. Des dates d’audience précises doivent être coordonnées </w:t>
      </w:r>
      <w:r w:rsidR="00A1058E">
        <w:rPr>
          <w:rFonts w:ascii="Arial" w:hAnsi="Arial" w:cs="Arial"/>
          <w:lang w:val="fr-CA"/>
        </w:rPr>
        <w:t>avec</w:t>
      </w:r>
      <w:r>
        <w:rPr>
          <w:rFonts w:ascii="Arial" w:hAnsi="Arial" w:cs="Arial"/>
          <w:lang w:val="fr-CA"/>
        </w:rPr>
        <w:t xml:space="preserve"> la greffière</w:t>
      </w:r>
      <w:r w:rsidR="00744263" w:rsidRPr="000C0D56">
        <w:rPr>
          <w:rFonts w:ascii="Arial" w:hAnsi="Arial" w:cs="Arial"/>
          <w:lang w:val="fr-CA"/>
        </w:rPr>
        <w:t xml:space="preserve">. </w:t>
      </w:r>
    </w:p>
    <w:p w14:paraId="30218B7A" w14:textId="77777777" w:rsidR="00B55830" w:rsidRPr="000C0D56" w:rsidRDefault="00B55830" w:rsidP="00AD1D77">
      <w:pPr>
        <w:pStyle w:val="ListParagraph"/>
        <w:rPr>
          <w:rFonts w:ascii="Arial" w:hAnsi="Arial" w:cs="Arial"/>
          <w:lang w:val="fr-CA"/>
        </w:rPr>
      </w:pPr>
    </w:p>
    <w:p w14:paraId="419C9C36" w14:textId="59092CE3" w:rsidR="00B55830" w:rsidRPr="000C0D56" w:rsidRDefault="00BD490E" w:rsidP="00AD1D77">
      <w:pPr>
        <w:pStyle w:val="ListParagraph"/>
        <w:numPr>
          <w:ilvl w:val="0"/>
          <w:numId w:val="8"/>
        </w:numPr>
        <w:jc w:val="both"/>
        <w:rPr>
          <w:rFonts w:ascii="Arial" w:hAnsi="Arial" w:cs="Arial"/>
          <w:lang w:val="fr-CA"/>
        </w:rPr>
      </w:pPr>
      <w:r>
        <w:rPr>
          <w:rFonts w:ascii="Arial" w:hAnsi="Arial" w:cs="Arial"/>
          <w:lang w:val="fr-CA"/>
        </w:rPr>
        <w:t xml:space="preserve">En ce qui concerne le mode de tenue de l’audience, l’avocate chargée de la présentation affirme qu’une vidéoconférence lui conviendrait, car c’est devenu la pratique standard pendant la pandémie de </w:t>
      </w:r>
      <w:r w:rsidR="00466E53" w:rsidRPr="000C0D56">
        <w:rPr>
          <w:rFonts w:ascii="Arial" w:hAnsi="Arial" w:cs="Arial"/>
          <w:lang w:val="fr-CA"/>
        </w:rPr>
        <w:t xml:space="preserve">COVID-19. </w:t>
      </w:r>
    </w:p>
    <w:p w14:paraId="39A35765" w14:textId="77777777" w:rsidR="00B55830" w:rsidRPr="000C0D56" w:rsidRDefault="00B55830" w:rsidP="00AD1D77">
      <w:pPr>
        <w:pStyle w:val="ListParagraph"/>
        <w:rPr>
          <w:rFonts w:ascii="Arial" w:hAnsi="Arial" w:cs="Arial"/>
          <w:lang w:val="fr-CA"/>
        </w:rPr>
      </w:pPr>
    </w:p>
    <w:p w14:paraId="1F11471F" w14:textId="73A6DD59" w:rsidR="003B29E4" w:rsidRPr="000C0D56" w:rsidRDefault="00BD490E" w:rsidP="00AD1D77">
      <w:pPr>
        <w:pStyle w:val="ListParagraph"/>
        <w:numPr>
          <w:ilvl w:val="0"/>
          <w:numId w:val="8"/>
        </w:numPr>
        <w:jc w:val="both"/>
        <w:rPr>
          <w:rFonts w:ascii="Arial" w:hAnsi="Arial" w:cs="Arial"/>
          <w:lang w:val="fr-CA"/>
        </w:rPr>
      </w:pPr>
      <w:r>
        <w:rPr>
          <w:rFonts w:ascii="Arial" w:hAnsi="Arial" w:cs="Arial"/>
          <w:lang w:val="fr-CA"/>
        </w:rPr>
        <w:t xml:space="preserve">Le comité d’audition relève que dans sa correspondance avec l’avocate chargée de la présentation </w:t>
      </w:r>
      <w:r w:rsidR="00B55830" w:rsidRPr="000C0D56">
        <w:rPr>
          <w:rFonts w:ascii="Arial" w:hAnsi="Arial" w:cs="Arial"/>
          <w:lang w:val="fr-CA"/>
        </w:rPr>
        <w:t>(</w:t>
      </w:r>
      <w:r>
        <w:rPr>
          <w:rFonts w:ascii="Arial" w:hAnsi="Arial" w:cs="Arial"/>
          <w:lang w:val="fr-CA"/>
        </w:rPr>
        <w:t>pièce</w:t>
      </w:r>
      <w:r w:rsidR="00B55830" w:rsidRPr="000C0D56">
        <w:rPr>
          <w:rFonts w:ascii="Arial" w:hAnsi="Arial" w:cs="Arial"/>
          <w:lang w:val="fr-CA"/>
        </w:rPr>
        <w:t xml:space="preserve"> 3), </w:t>
      </w:r>
      <w:r>
        <w:rPr>
          <w:rFonts w:ascii="Arial" w:hAnsi="Arial" w:cs="Arial"/>
          <w:lang w:val="fr-CA"/>
        </w:rPr>
        <w:t xml:space="preserve">la juge de paix affirme </w:t>
      </w:r>
      <w:r w:rsidR="00DB0BC3">
        <w:rPr>
          <w:rFonts w:ascii="Arial" w:hAnsi="Arial" w:cs="Arial"/>
          <w:lang w:val="fr-CA"/>
        </w:rPr>
        <w:t>qu’elle a besoin d’une audience en personne, car elle « ne peut pas absorber ce qu</w:t>
      </w:r>
      <w:r w:rsidR="00A1058E">
        <w:rPr>
          <w:rFonts w:ascii="Arial" w:hAnsi="Arial" w:cs="Arial"/>
          <w:lang w:val="fr-CA"/>
        </w:rPr>
        <w:t>i</w:t>
      </w:r>
      <w:r w:rsidR="00DB0BC3">
        <w:rPr>
          <w:rFonts w:ascii="Arial" w:hAnsi="Arial" w:cs="Arial"/>
          <w:lang w:val="fr-CA"/>
        </w:rPr>
        <w:t xml:space="preserve"> se passe et répondre </w:t>
      </w:r>
      <w:r w:rsidR="00DB0BC3">
        <w:rPr>
          <w:rFonts w:ascii="Arial" w:hAnsi="Arial" w:cs="Arial"/>
          <w:lang w:val="fr-CA"/>
        </w:rPr>
        <w:lastRenderedPageBreak/>
        <w:t>convenablement » par téléphone. Cependant, dans un autre courriel, la juge de paix a déclaré qu’elle se trouve dans une « catégorie à risque » face aux virus</w:t>
      </w:r>
      <w:r w:rsidR="00B55830" w:rsidRPr="000C0D56">
        <w:rPr>
          <w:rFonts w:ascii="Arial" w:hAnsi="Arial" w:cs="Arial"/>
          <w:lang w:val="fr-CA"/>
        </w:rPr>
        <w:t>.</w:t>
      </w:r>
    </w:p>
    <w:p w14:paraId="786236E9" w14:textId="77777777" w:rsidR="00B55830" w:rsidRPr="000C0D56" w:rsidRDefault="00B55830" w:rsidP="00AD1D77">
      <w:pPr>
        <w:pStyle w:val="ListParagraph"/>
        <w:rPr>
          <w:rFonts w:ascii="Arial" w:hAnsi="Arial" w:cs="Arial"/>
          <w:lang w:val="fr-CA"/>
        </w:rPr>
      </w:pPr>
    </w:p>
    <w:p w14:paraId="3B38A347" w14:textId="05DD0493" w:rsidR="00466E53" w:rsidRPr="000C0D56" w:rsidRDefault="00A1058E" w:rsidP="00AD1D77">
      <w:pPr>
        <w:pStyle w:val="ListParagraph"/>
        <w:numPr>
          <w:ilvl w:val="0"/>
          <w:numId w:val="8"/>
        </w:numPr>
        <w:jc w:val="both"/>
        <w:rPr>
          <w:rFonts w:ascii="Arial" w:hAnsi="Arial" w:cs="Arial"/>
          <w:lang w:val="fr-CA"/>
        </w:rPr>
      </w:pPr>
      <w:r>
        <w:rPr>
          <w:rFonts w:ascii="Arial" w:hAnsi="Arial" w:cs="Arial"/>
          <w:lang w:val="fr-CA"/>
        </w:rPr>
        <w:t>Afin de tenir compte de</w:t>
      </w:r>
      <w:r w:rsidR="00DB0BC3">
        <w:rPr>
          <w:rFonts w:ascii="Arial" w:hAnsi="Arial" w:cs="Arial"/>
          <w:lang w:val="fr-CA"/>
        </w:rPr>
        <w:t xml:space="preserve"> l’état pathologique de la juge de paix, notre comité d’audition ordonne que la juge de paix ait l’option de participer à l’audience par vidéoconférence ou en personne</w:t>
      </w:r>
      <w:r w:rsidR="001271E8" w:rsidRPr="000C0D56">
        <w:rPr>
          <w:rFonts w:ascii="Arial" w:hAnsi="Arial" w:cs="Arial"/>
          <w:lang w:val="fr-CA"/>
        </w:rPr>
        <w:t xml:space="preserve">. </w:t>
      </w:r>
    </w:p>
    <w:p w14:paraId="06DCA666" w14:textId="77777777" w:rsidR="00466E53" w:rsidRPr="000C0D56" w:rsidRDefault="00466E53" w:rsidP="00AD1D77">
      <w:pPr>
        <w:pStyle w:val="ListParagraph"/>
        <w:rPr>
          <w:rFonts w:ascii="Arial" w:hAnsi="Arial" w:cs="Arial"/>
          <w:lang w:val="fr-CA"/>
        </w:rPr>
      </w:pPr>
    </w:p>
    <w:p w14:paraId="358381B9" w14:textId="6373A1EC" w:rsidR="00BF1272" w:rsidRPr="000C0D56" w:rsidRDefault="00DB0BC3" w:rsidP="00AD1D77">
      <w:pPr>
        <w:pStyle w:val="ListParagraph"/>
        <w:numPr>
          <w:ilvl w:val="0"/>
          <w:numId w:val="8"/>
        </w:numPr>
        <w:jc w:val="both"/>
        <w:rPr>
          <w:rFonts w:ascii="Arial" w:hAnsi="Arial" w:cs="Arial"/>
          <w:lang w:val="fr-CA"/>
        </w:rPr>
      </w:pPr>
      <w:r>
        <w:rPr>
          <w:rFonts w:ascii="Arial" w:hAnsi="Arial" w:cs="Arial"/>
          <w:lang w:val="fr-CA"/>
        </w:rPr>
        <w:t>En ce qui concerne les problèmes de connectivité à Internet que la juge de paix a invoqués, notre comité d’audition relève que le Conseil a antérieurement recouru aux services de l’</w:t>
      </w:r>
      <w:r w:rsidR="001271E8" w:rsidRPr="000C0D56">
        <w:rPr>
          <w:rFonts w:ascii="Arial" w:hAnsi="Arial" w:cs="Arial"/>
          <w:lang w:val="fr-CA"/>
        </w:rPr>
        <w:t xml:space="preserve">Arbitration Place </w:t>
      </w:r>
      <w:r>
        <w:rPr>
          <w:rFonts w:ascii="Arial" w:hAnsi="Arial" w:cs="Arial"/>
          <w:lang w:val="fr-CA"/>
        </w:rPr>
        <w:t xml:space="preserve">pour faciliter </w:t>
      </w:r>
      <w:r w:rsidR="00A1058E">
        <w:rPr>
          <w:rFonts w:ascii="Arial" w:hAnsi="Arial" w:cs="Arial"/>
          <w:lang w:val="fr-CA"/>
        </w:rPr>
        <w:t>d</w:t>
      </w:r>
      <w:r>
        <w:rPr>
          <w:rFonts w:ascii="Arial" w:hAnsi="Arial" w:cs="Arial"/>
          <w:lang w:val="fr-CA"/>
        </w:rPr>
        <w:t>es audiences virtuelles. Nous savons que cet endroit fournit des services d’assistance technique (y compris l’utilisation d’écouteurs) aux participants à l’audience, au cas où la juge de paix aurait besoin d’</w:t>
      </w:r>
      <w:r w:rsidR="001271E8" w:rsidRPr="000C0D56">
        <w:rPr>
          <w:rFonts w:ascii="Arial" w:hAnsi="Arial" w:cs="Arial"/>
          <w:lang w:val="fr-CA"/>
        </w:rPr>
        <w:t xml:space="preserve">assistance. </w:t>
      </w:r>
      <w:r>
        <w:rPr>
          <w:rFonts w:ascii="Arial" w:hAnsi="Arial" w:cs="Arial"/>
          <w:lang w:val="fr-CA"/>
        </w:rPr>
        <w:t>Si la juge de paix choisit de participer à l’audience par un moyen virtuel, le personnel du Conseil contactera l’</w:t>
      </w:r>
      <w:r w:rsidR="00BF1272" w:rsidRPr="000C0D56">
        <w:rPr>
          <w:rFonts w:ascii="Arial" w:hAnsi="Arial" w:cs="Arial"/>
          <w:lang w:val="fr-CA"/>
        </w:rPr>
        <w:t xml:space="preserve">Arbitration Place </w:t>
      </w:r>
      <w:r>
        <w:rPr>
          <w:rFonts w:ascii="Arial" w:hAnsi="Arial" w:cs="Arial"/>
          <w:lang w:val="fr-CA"/>
        </w:rPr>
        <w:t>pour déterminer comment aider la juge de paix pour améliorer sa connectivité à I</w:t>
      </w:r>
      <w:r w:rsidR="00AD1D77" w:rsidRPr="000C0D56">
        <w:rPr>
          <w:rFonts w:ascii="Arial" w:hAnsi="Arial" w:cs="Arial"/>
          <w:lang w:val="fr-CA"/>
        </w:rPr>
        <w:t>nternet</w:t>
      </w:r>
      <w:r w:rsidR="00BF1272" w:rsidRPr="000C0D56">
        <w:rPr>
          <w:rFonts w:ascii="Arial" w:hAnsi="Arial" w:cs="Arial"/>
          <w:lang w:val="fr-CA"/>
        </w:rPr>
        <w:t xml:space="preserve">. </w:t>
      </w:r>
    </w:p>
    <w:p w14:paraId="783A6A21" w14:textId="615C3C6F" w:rsidR="0072019A" w:rsidRPr="000C0D56" w:rsidRDefault="0072019A" w:rsidP="00AD1D77">
      <w:pPr>
        <w:pStyle w:val="ListParagraph"/>
        <w:rPr>
          <w:rFonts w:ascii="Arial" w:hAnsi="Arial" w:cs="Arial"/>
          <w:lang w:val="fr-CA"/>
        </w:rPr>
      </w:pPr>
    </w:p>
    <w:p w14:paraId="58833269" w14:textId="44303348" w:rsidR="0072019A" w:rsidRPr="000C0D56" w:rsidRDefault="00DB0BC3" w:rsidP="00AD1D77">
      <w:pPr>
        <w:pStyle w:val="ListParagraph"/>
        <w:numPr>
          <w:ilvl w:val="0"/>
          <w:numId w:val="8"/>
        </w:numPr>
        <w:jc w:val="both"/>
        <w:rPr>
          <w:rFonts w:ascii="Arial" w:hAnsi="Arial" w:cs="Arial"/>
          <w:lang w:val="fr-CA"/>
        </w:rPr>
      </w:pPr>
      <w:r>
        <w:rPr>
          <w:rFonts w:ascii="Arial" w:hAnsi="Arial" w:cs="Arial"/>
          <w:lang w:val="fr-CA"/>
        </w:rPr>
        <w:t>Procéder de la sorte est un bon équilibre entre l</w:t>
      </w:r>
      <w:r w:rsidR="00A1058E">
        <w:rPr>
          <w:rFonts w:ascii="Arial" w:hAnsi="Arial" w:cs="Arial"/>
          <w:lang w:val="fr-CA"/>
        </w:rPr>
        <w:t>’</w:t>
      </w:r>
      <w:r>
        <w:rPr>
          <w:rFonts w:ascii="Arial" w:hAnsi="Arial" w:cs="Arial"/>
          <w:lang w:val="fr-CA"/>
        </w:rPr>
        <w:t>objectif de l’audience, qui est de maintenir et, au besoin, de rétablir la confiance du public dans la magistrature et le besoin de la juge de paix d’</w:t>
      </w:r>
      <w:r w:rsidR="00A1058E">
        <w:rPr>
          <w:rFonts w:ascii="Arial" w:hAnsi="Arial" w:cs="Arial"/>
          <w:lang w:val="fr-CA"/>
        </w:rPr>
        <w:t xml:space="preserve">obtenir </w:t>
      </w:r>
      <w:r>
        <w:rPr>
          <w:rFonts w:ascii="Arial" w:hAnsi="Arial" w:cs="Arial"/>
          <w:lang w:val="fr-CA"/>
        </w:rPr>
        <w:t>une mesure raisonnable d’adaptation</w:t>
      </w:r>
      <w:r w:rsidR="00D45102" w:rsidRPr="000C0D56">
        <w:rPr>
          <w:rFonts w:asciiTheme="majorHAnsi" w:hAnsiTheme="majorHAnsi" w:cstheme="majorHAnsi"/>
          <w:lang w:val="fr-CA"/>
        </w:rPr>
        <w:t>.</w:t>
      </w:r>
    </w:p>
    <w:p w14:paraId="270E67C2" w14:textId="77777777" w:rsidR="009460F9" w:rsidRPr="000C0D56" w:rsidRDefault="009460F9" w:rsidP="00AD1D77">
      <w:pPr>
        <w:pStyle w:val="ListParagraph"/>
        <w:rPr>
          <w:rFonts w:ascii="Arial" w:hAnsi="Arial" w:cs="Arial"/>
          <w:lang w:val="fr-CA"/>
        </w:rPr>
      </w:pPr>
    </w:p>
    <w:p w14:paraId="53BF2BB4" w14:textId="2767A164" w:rsidR="0072019A" w:rsidRPr="000C0D56" w:rsidRDefault="00DB0BC3" w:rsidP="00AD1D77">
      <w:pPr>
        <w:pStyle w:val="ListParagraph"/>
        <w:numPr>
          <w:ilvl w:val="0"/>
          <w:numId w:val="8"/>
        </w:numPr>
        <w:jc w:val="both"/>
        <w:rPr>
          <w:rFonts w:ascii="Arial" w:hAnsi="Arial" w:cs="Arial"/>
          <w:lang w:val="fr-CA"/>
        </w:rPr>
      </w:pPr>
      <w:r>
        <w:rPr>
          <w:rFonts w:ascii="Arial" w:hAnsi="Arial" w:cs="Arial"/>
          <w:lang w:val="fr-CA"/>
        </w:rPr>
        <w:t>L’affaire est ajournée et quatre dates d’audience seront fixées avec la greffière</w:t>
      </w:r>
      <w:r w:rsidR="009460F9" w:rsidRPr="000C0D56">
        <w:rPr>
          <w:rFonts w:ascii="Arial" w:hAnsi="Arial" w:cs="Arial"/>
          <w:lang w:val="fr-CA"/>
        </w:rPr>
        <w:t>.</w:t>
      </w:r>
      <w:r w:rsidR="0072019A" w:rsidRPr="000C0D56">
        <w:rPr>
          <w:rFonts w:ascii="Arial" w:hAnsi="Arial" w:cs="Arial"/>
          <w:lang w:val="fr-CA"/>
        </w:rPr>
        <w:t xml:space="preserve"> </w:t>
      </w:r>
    </w:p>
    <w:p w14:paraId="25924F38" w14:textId="77777777" w:rsidR="0072019A" w:rsidRPr="000C0D56" w:rsidRDefault="0072019A" w:rsidP="00AD1D77">
      <w:pPr>
        <w:pStyle w:val="ListParagraph"/>
        <w:rPr>
          <w:rFonts w:ascii="Arial" w:hAnsi="Arial" w:cs="Arial"/>
          <w:lang w:val="fr-CA"/>
        </w:rPr>
      </w:pPr>
    </w:p>
    <w:p w14:paraId="18C97C34" w14:textId="04AE953C" w:rsidR="006E5812" w:rsidRPr="000C0D56" w:rsidRDefault="006E5812" w:rsidP="00AD1D77">
      <w:pPr>
        <w:pStyle w:val="ListParagraph"/>
        <w:rPr>
          <w:rFonts w:ascii="Arial" w:hAnsi="Arial" w:cs="Arial"/>
          <w:lang w:val="fr-CA"/>
        </w:rPr>
      </w:pPr>
    </w:p>
    <w:p w14:paraId="0D5EEB3C" w14:textId="418A53FD" w:rsidR="004D1198" w:rsidRPr="000C0D56" w:rsidRDefault="00DB0BC3" w:rsidP="00AD1D77">
      <w:pPr>
        <w:ind w:hanging="360"/>
        <w:jc w:val="both"/>
        <w:rPr>
          <w:rFonts w:asciiTheme="majorHAnsi" w:hAnsiTheme="majorHAnsi" w:cstheme="majorHAnsi"/>
          <w:lang w:val="fr-CA"/>
        </w:rPr>
      </w:pPr>
      <w:r>
        <w:rPr>
          <w:rFonts w:asciiTheme="majorHAnsi" w:hAnsiTheme="majorHAnsi" w:cstheme="majorHAnsi"/>
          <w:lang w:val="fr-CA"/>
        </w:rPr>
        <w:t xml:space="preserve">Fait dans la ville de Toronto, dans la province de l’Ontario, le 16 octobre </w:t>
      </w:r>
      <w:r w:rsidR="009460F9" w:rsidRPr="000C0D56">
        <w:rPr>
          <w:rFonts w:asciiTheme="majorHAnsi" w:hAnsiTheme="majorHAnsi" w:cstheme="majorHAnsi"/>
          <w:lang w:val="fr-CA"/>
        </w:rPr>
        <w:t>2020</w:t>
      </w:r>
      <w:r w:rsidR="004D1198" w:rsidRPr="000C0D56">
        <w:rPr>
          <w:rFonts w:asciiTheme="majorHAnsi" w:hAnsiTheme="majorHAnsi" w:cstheme="majorHAnsi"/>
          <w:lang w:val="fr-CA"/>
        </w:rPr>
        <w:t xml:space="preserve">. </w:t>
      </w:r>
    </w:p>
    <w:p w14:paraId="0D730B2E" w14:textId="77777777" w:rsidR="008B75A3" w:rsidRPr="000C0D56" w:rsidRDefault="008B75A3" w:rsidP="00AD1D77">
      <w:pPr>
        <w:ind w:hanging="360"/>
        <w:jc w:val="both"/>
        <w:rPr>
          <w:rFonts w:asciiTheme="majorHAnsi" w:hAnsiTheme="majorHAnsi" w:cstheme="majorHAnsi"/>
          <w:lang w:val="fr-CA"/>
        </w:rPr>
      </w:pPr>
    </w:p>
    <w:p w14:paraId="1180A7E6" w14:textId="1C47A05B" w:rsidR="00B04EF9" w:rsidRPr="000C0D56" w:rsidRDefault="00A1058E" w:rsidP="00AD1D77">
      <w:pPr>
        <w:spacing w:before="840"/>
        <w:ind w:hanging="357"/>
        <w:jc w:val="both"/>
        <w:rPr>
          <w:rFonts w:asciiTheme="minorHAnsi" w:hAnsiTheme="minorHAnsi" w:cstheme="minorHAnsi"/>
          <w:lang w:val="fr-CA"/>
        </w:rPr>
      </w:pPr>
      <w:r>
        <w:rPr>
          <w:rFonts w:asciiTheme="minorHAnsi" w:hAnsiTheme="minorHAnsi" w:cstheme="minorHAnsi"/>
          <w:lang w:val="fr-CA"/>
        </w:rPr>
        <w:t xml:space="preserve">COMITÉ D’AUDITION </w:t>
      </w:r>
      <w:r w:rsidR="009F6E2F" w:rsidRPr="000C0D56">
        <w:rPr>
          <w:rFonts w:asciiTheme="minorHAnsi" w:hAnsiTheme="minorHAnsi" w:cstheme="minorHAnsi"/>
          <w:lang w:val="fr-CA"/>
        </w:rPr>
        <w:t>:</w:t>
      </w:r>
    </w:p>
    <w:p w14:paraId="0FB5E146" w14:textId="58AAEB5F" w:rsidR="00B04EF9" w:rsidRPr="000C0D56" w:rsidRDefault="00A1058E" w:rsidP="00AD1D77">
      <w:pPr>
        <w:spacing w:before="240" w:after="240"/>
        <w:ind w:hanging="357"/>
        <w:jc w:val="both"/>
        <w:rPr>
          <w:rFonts w:asciiTheme="minorHAnsi" w:hAnsiTheme="minorHAnsi" w:cstheme="minorHAnsi"/>
          <w:lang w:val="fr-CA"/>
        </w:rPr>
      </w:pPr>
      <w:r>
        <w:rPr>
          <w:rFonts w:asciiTheme="minorHAnsi" w:hAnsiTheme="minorHAnsi" w:cstheme="minorHAnsi"/>
          <w:lang w:val="fr-CA"/>
        </w:rPr>
        <w:t>L’honorable juge</w:t>
      </w:r>
      <w:r w:rsidR="00B04EF9" w:rsidRPr="000C0D56">
        <w:rPr>
          <w:rFonts w:asciiTheme="minorHAnsi" w:hAnsiTheme="minorHAnsi" w:cstheme="minorHAnsi"/>
          <w:lang w:val="fr-CA"/>
        </w:rPr>
        <w:t xml:space="preserve"> </w:t>
      </w:r>
      <w:r w:rsidR="007E325B" w:rsidRPr="000C0D56">
        <w:rPr>
          <w:rFonts w:asciiTheme="minorHAnsi" w:hAnsiTheme="minorHAnsi" w:cstheme="minorHAnsi"/>
          <w:lang w:val="fr-CA"/>
        </w:rPr>
        <w:t xml:space="preserve">Joseph </w:t>
      </w:r>
      <w:r w:rsidR="00AE67CA" w:rsidRPr="000C0D56">
        <w:rPr>
          <w:rFonts w:asciiTheme="minorHAnsi" w:hAnsiTheme="minorHAnsi" w:cstheme="minorHAnsi"/>
          <w:lang w:val="fr-CA"/>
        </w:rPr>
        <w:t xml:space="preserve">A. </w:t>
      </w:r>
      <w:r w:rsidR="007E325B" w:rsidRPr="000C0D56">
        <w:rPr>
          <w:rFonts w:asciiTheme="minorHAnsi" w:hAnsiTheme="minorHAnsi" w:cstheme="minorHAnsi"/>
          <w:lang w:val="fr-CA"/>
        </w:rPr>
        <w:t>De Filippis</w:t>
      </w:r>
      <w:r w:rsidR="002E28BD" w:rsidRPr="000C0D56">
        <w:rPr>
          <w:rFonts w:asciiTheme="minorHAnsi" w:hAnsiTheme="minorHAnsi" w:cstheme="minorHAnsi"/>
          <w:lang w:val="fr-CA"/>
        </w:rPr>
        <w:t xml:space="preserve">, </w:t>
      </w:r>
      <w:r>
        <w:rPr>
          <w:rFonts w:asciiTheme="minorHAnsi" w:hAnsiTheme="minorHAnsi" w:cstheme="minorHAnsi"/>
          <w:lang w:val="fr-CA"/>
        </w:rPr>
        <w:t>président</w:t>
      </w:r>
    </w:p>
    <w:p w14:paraId="4F8FEF2E" w14:textId="7E916555" w:rsidR="00B04EF9" w:rsidRPr="000C0D56" w:rsidRDefault="00A1058E" w:rsidP="00AD1D77">
      <w:pPr>
        <w:spacing w:before="240" w:after="240"/>
        <w:ind w:hanging="357"/>
        <w:jc w:val="both"/>
        <w:rPr>
          <w:rFonts w:asciiTheme="minorHAnsi" w:hAnsiTheme="minorHAnsi" w:cstheme="minorHAnsi"/>
          <w:lang w:val="fr-CA"/>
        </w:rPr>
      </w:pPr>
      <w:r>
        <w:rPr>
          <w:rFonts w:asciiTheme="minorHAnsi" w:hAnsiTheme="minorHAnsi" w:cstheme="minorHAnsi"/>
          <w:lang w:val="fr-CA"/>
        </w:rPr>
        <w:t>La juge de paix</w:t>
      </w:r>
      <w:r w:rsidR="00B04EF9" w:rsidRPr="000C0D56">
        <w:rPr>
          <w:rFonts w:asciiTheme="minorHAnsi" w:hAnsiTheme="minorHAnsi" w:cstheme="minorHAnsi"/>
          <w:lang w:val="fr-CA"/>
        </w:rPr>
        <w:t xml:space="preserve"> </w:t>
      </w:r>
      <w:r w:rsidR="007E325B" w:rsidRPr="000C0D56">
        <w:rPr>
          <w:rFonts w:asciiTheme="minorHAnsi" w:hAnsiTheme="minorHAnsi" w:cstheme="minorHAnsi"/>
          <w:lang w:val="fr-CA"/>
        </w:rPr>
        <w:t>Liisa Ritchie</w:t>
      </w:r>
      <w:r w:rsidR="0075320B" w:rsidRPr="000C0D56">
        <w:rPr>
          <w:rFonts w:asciiTheme="minorHAnsi" w:hAnsiTheme="minorHAnsi" w:cstheme="minorHAnsi"/>
          <w:lang w:val="fr-CA"/>
        </w:rPr>
        <w:t xml:space="preserve">, </w:t>
      </w:r>
      <w:r>
        <w:rPr>
          <w:rFonts w:asciiTheme="minorHAnsi" w:hAnsiTheme="minorHAnsi" w:cstheme="minorHAnsi"/>
          <w:lang w:val="fr-CA"/>
        </w:rPr>
        <w:t>membre juge de paix</w:t>
      </w:r>
    </w:p>
    <w:p w14:paraId="5FD78CC1" w14:textId="16240669" w:rsidR="004D1198" w:rsidRPr="000C0D56" w:rsidRDefault="00B04EF9" w:rsidP="00AD1D77">
      <w:pPr>
        <w:spacing w:before="240" w:after="240"/>
        <w:ind w:hanging="357"/>
        <w:jc w:val="both"/>
        <w:rPr>
          <w:rFonts w:asciiTheme="minorHAnsi" w:hAnsiTheme="minorHAnsi" w:cstheme="minorHAnsi"/>
          <w:lang w:val="fr-CA"/>
        </w:rPr>
      </w:pPr>
      <w:r w:rsidRPr="000C0D56">
        <w:rPr>
          <w:rFonts w:asciiTheme="minorHAnsi" w:hAnsiTheme="minorHAnsi" w:cstheme="minorHAnsi"/>
          <w:lang w:val="fr-CA"/>
        </w:rPr>
        <w:t>M</w:t>
      </w:r>
      <w:r w:rsidR="00A1058E">
        <w:rPr>
          <w:rFonts w:asciiTheme="minorHAnsi" w:hAnsiTheme="minorHAnsi" w:cstheme="minorHAnsi"/>
          <w:lang w:val="fr-CA"/>
        </w:rPr>
        <w:t>me</w:t>
      </w:r>
      <w:r w:rsidR="000C65BE" w:rsidRPr="000C0D56">
        <w:rPr>
          <w:rFonts w:asciiTheme="minorHAnsi" w:hAnsiTheme="minorHAnsi" w:cstheme="minorHAnsi"/>
          <w:lang w:val="fr-CA"/>
        </w:rPr>
        <w:t xml:space="preserve"> Lauren Rakowski</w:t>
      </w:r>
      <w:r w:rsidR="0075320B" w:rsidRPr="000C0D56">
        <w:rPr>
          <w:rFonts w:asciiTheme="minorHAnsi" w:hAnsiTheme="minorHAnsi" w:cstheme="minorHAnsi"/>
          <w:lang w:val="fr-CA"/>
        </w:rPr>
        <w:t xml:space="preserve">, </w:t>
      </w:r>
      <w:r w:rsidR="00A1058E">
        <w:rPr>
          <w:rFonts w:asciiTheme="minorHAnsi" w:hAnsiTheme="minorHAnsi" w:cstheme="minorHAnsi"/>
          <w:lang w:val="fr-CA"/>
        </w:rPr>
        <w:t>membre du public</w:t>
      </w:r>
    </w:p>
    <w:sectPr w:rsidR="004D1198" w:rsidRPr="000C0D56" w:rsidSect="00B241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A7C7C" w14:textId="77777777" w:rsidR="00DB0BC3" w:rsidRDefault="00DB0BC3" w:rsidP="00F72078">
      <w:r>
        <w:separator/>
      </w:r>
    </w:p>
  </w:endnote>
  <w:endnote w:type="continuationSeparator" w:id="0">
    <w:p w14:paraId="75009710" w14:textId="77777777" w:rsidR="00DB0BC3" w:rsidRDefault="00DB0BC3" w:rsidP="00F72078">
      <w:r>
        <w:continuationSeparator/>
      </w:r>
    </w:p>
  </w:endnote>
  <w:endnote w:type="continuationNotice" w:id="1">
    <w:p w14:paraId="2DA154E0" w14:textId="77777777" w:rsidR="00DB0BC3" w:rsidRDefault="00DB0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3337" w14:textId="77777777" w:rsidR="00A65A57" w:rsidRDefault="00A65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034137"/>
      <w:docPartObj>
        <w:docPartGallery w:val="Page Numbers (Bottom of Page)"/>
        <w:docPartUnique/>
      </w:docPartObj>
    </w:sdtPr>
    <w:sdtEndPr>
      <w:rPr>
        <w:noProof/>
      </w:rPr>
    </w:sdtEndPr>
    <w:sdtContent>
      <w:p w14:paraId="06C0E1AF" w14:textId="77777777" w:rsidR="00DB0BC3" w:rsidRDefault="00DB0B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EA3D5" w14:textId="77777777" w:rsidR="00DB0BC3" w:rsidRDefault="00DB0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81F4" w14:textId="77777777" w:rsidR="00A65A57" w:rsidRDefault="00A65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F2CC" w14:textId="77777777" w:rsidR="00DB0BC3" w:rsidRDefault="00DB0BC3" w:rsidP="00F72078">
      <w:r>
        <w:separator/>
      </w:r>
    </w:p>
  </w:footnote>
  <w:footnote w:type="continuationSeparator" w:id="0">
    <w:p w14:paraId="1D25E6ED" w14:textId="77777777" w:rsidR="00DB0BC3" w:rsidRDefault="00DB0BC3" w:rsidP="00F72078">
      <w:r>
        <w:continuationSeparator/>
      </w:r>
    </w:p>
  </w:footnote>
  <w:footnote w:type="continuationNotice" w:id="1">
    <w:p w14:paraId="1DDE8D5E" w14:textId="77777777" w:rsidR="00DB0BC3" w:rsidRDefault="00DB0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CBD4D" w14:textId="77777777" w:rsidR="00A65A57" w:rsidRDefault="00A65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0746" w14:textId="77777777" w:rsidR="00A65A57" w:rsidRDefault="00A65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E719" w14:textId="77777777" w:rsidR="00A65A57" w:rsidRDefault="00A65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3FC"/>
    <w:multiLevelType w:val="hybridMultilevel"/>
    <w:tmpl w:val="07FE1A7C"/>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E25A62"/>
    <w:multiLevelType w:val="hybridMultilevel"/>
    <w:tmpl w:val="040A68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5F1891"/>
    <w:multiLevelType w:val="hybridMultilevel"/>
    <w:tmpl w:val="616CE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CA3475"/>
    <w:multiLevelType w:val="hybridMultilevel"/>
    <w:tmpl w:val="2228B262"/>
    <w:lvl w:ilvl="0" w:tplc="B7B08320">
      <w:start w:val="1"/>
      <w:numFmt w:val="decimal"/>
      <w:lvlText w:val="%1."/>
      <w:lvlJc w:val="left"/>
      <w:pPr>
        <w:ind w:left="644" w:hanging="360"/>
      </w:pPr>
      <w:rPr>
        <w:rFonts w:ascii="Arial" w:hAnsi="Arial" w:cs="Arial"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3F4C7A"/>
    <w:multiLevelType w:val="hybridMultilevel"/>
    <w:tmpl w:val="2EB8C8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AC344C"/>
    <w:multiLevelType w:val="hybridMultilevel"/>
    <w:tmpl w:val="A490B0CE"/>
    <w:lvl w:ilvl="0" w:tplc="44200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61314"/>
    <w:multiLevelType w:val="hybridMultilevel"/>
    <w:tmpl w:val="9F0C26FA"/>
    <w:lvl w:ilvl="0" w:tplc="85D4B5F8">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7" w15:restartNumberingAfterBreak="0">
    <w:nsid w:val="47F83CF5"/>
    <w:multiLevelType w:val="hybridMultilevel"/>
    <w:tmpl w:val="DA3E0A54"/>
    <w:lvl w:ilvl="0" w:tplc="F29E171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9" w15:restartNumberingAfterBreak="0">
    <w:nsid w:val="66C01956"/>
    <w:multiLevelType w:val="hybridMultilevel"/>
    <w:tmpl w:val="55AE5F76"/>
    <w:lvl w:ilvl="0" w:tplc="10090011">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15:restartNumberingAfterBreak="0">
    <w:nsid w:val="67296852"/>
    <w:multiLevelType w:val="hybridMultilevel"/>
    <w:tmpl w:val="D11E1CB8"/>
    <w:lvl w:ilvl="0" w:tplc="21869860">
      <w:start w:val="4"/>
      <w:numFmt w:val="decimal"/>
      <w:lvlText w:val="%1."/>
      <w:lvlJc w:val="left"/>
      <w:pPr>
        <w:ind w:left="1800" w:hanging="360"/>
      </w:pPr>
      <w:rPr>
        <w:rFonts w:hint="default"/>
        <w:sz w:val="24"/>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680A033E"/>
    <w:multiLevelType w:val="hybridMultilevel"/>
    <w:tmpl w:val="28EE7B20"/>
    <w:lvl w:ilvl="0" w:tplc="B27A7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696E82"/>
    <w:multiLevelType w:val="hybridMultilevel"/>
    <w:tmpl w:val="3BC8BF64"/>
    <w:lvl w:ilvl="0" w:tplc="BF2EDEF0">
      <w:start w:val="1"/>
      <w:numFmt w:val="decimal"/>
      <w:lvlText w:val="%1."/>
      <w:lvlJc w:val="left"/>
      <w:pPr>
        <w:ind w:left="720" w:hanging="360"/>
      </w:pPr>
      <w:rPr>
        <w:rFonts w:ascii="Arial" w:hAnsi="Arial" w:cs="Arial" w:hint="default"/>
        <w:color w:val="00000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EA03BE1"/>
    <w:multiLevelType w:val="hybridMultilevel"/>
    <w:tmpl w:val="F34A0BCA"/>
    <w:lvl w:ilvl="0" w:tplc="E2567B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3C8122A"/>
    <w:multiLevelType w:val="hybridMultilevel"/>
    <w:tmpl w:val="6D78F29A"/>
    <w:lvl w:ilvl="0" w:tplc="B27A7C20">
      <w:start w:val="1"/>
      <w:numFmt w:val="lowerLetter"/>
      <w:lvlText w:val="%1)"/>
      <w:lvlJc w:val="left"/>
      <w:pPr>
        <w:ind w:left="1364" w:hanging="360"/>
      </w:pPr>
      <w:rPr>
        <w:rFonts w:hint="default"/>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6"/>
  </w:num>
  <w:num w:numId="6">
    <w:abstractNumId w:val="10"/>
  </w:num>
  <w:num w:numId="7">
    <w:abstractNumId w:val="13"/>
  </w:num>
  <w:num w:numId="8">
    <w:abstractNumId w:val="3"/>
  </w:num>
  <w:num w:numId="9">
    <w:abstractNumId w:val="5"/>
  </w:num>
  <w:num w:numId="10">
    <w:abstractNumId w:val="14"/>
  </w:num>
  <w:num w:numId="11">
    <w:abstractNumId w:val="11"/>
  </w:num>
  <w:num w:numId="12">
    <w:abstractNumId w:val="0"/>
  </w:num>
  <w:num w:numId="13">
    <w:abstractNumId w:val="12"/>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98"/>
    <w:rsid w:val="000008B6"/>
    <w:rsid w:val="00016CFF"/>
    <w:rsid w:val="00017D9D"/>
    <w:rsid w:val="000369E4"/>
    <w:rsid w:val="0005763E"/>
    <w:rsid w:val="00070838"/>
    <w:rsid w:val="000A0119"/>
    <w:rsid w:val="000A4E7E"/>
    <w:rsid w:val="000B2D32"/>
    <w:rsid w:val="000B36BC"/>
    <w:rsid w:val="000C0D56"/>
    <w:rsid w:val="000C65BE"/>
    <w:rsid w:val="000D1827"/>
    <w:rsid w:val="000D4C1C"/>
    <w:rsid w:val="000F2096"/>
    <w:rsid w:val="000F363F"/>
    <w:rsid w:val="000F7F8B"/>
    <w:rsid w:val="00103425"/>
    <w:rsid w:val="00126B6A"/>
    <w:rsid w:val="001271E8"/>
    <w:rsid w:val="00145B44"/>
    <w:rsid w:val="00162439"/>
    <w:rsid w:val="00182A04"/>
    <w:rsid w:val="001A15B7"/>
    <w:rsid w:val="001A2F4A"/>
    <w:rsid w:val="001B0842"/>
    <w:rsid w:val="001B52E4"/>
    <w:rsid w:val="001C37B4"/>
    <w:rsid w:val="001E68EF"/>
    <w:rsid w:val="001F129E"/>
    <w:rsid w:val="001F5D58"/>
    <w:rsid w:val="002075C9"/>
    <w:rsid w:val="002166FA"/>
    <w:rsid w:val="0022108C"/>
    <w:rsid w:val="00225BE4"/>
    <w:rsid w:val="00231277"/>
    <w:rsid w:val="0023189E"/>
    <w:rsid w:val="0024244E"/>
    <w:rsid w:val="00251CE5"/>
    <w:rsid w:val="00272D18"/>
    <w:rsid w:val="00290777"/>
    <w:rsid w:val="00294156"/>
    <w:rsid w:val="002A1EF1"/>
    <w:rsid w:val="002B49B2"/>
    <w:rsid w:val="002E28BD"/>
    <w:rsid w:val="002E6FF6"/>
    <w:rsid w:val="002E7AB4"/>
    <w:rsid w:val="002E7D10"/>
    <w:rsid w:val="002F3282"/>
    <w:rsid w:val="003167D9"/>
    <w:rsid w:val="00317F1F"/>
    <w:rsid w:val="00331428"/>
    <w:rsid w:val="0034044B"/>
    <w:rsid w:val="00353617"/>
    <w:rsid w:val="00356538"/>
    <w:rsid w:val="003607FA"/>
    <w:rsid w:val="0036413B"/>
    <w:rsid w:val="00366761"/>
    <w:rsid w:val="003777A4"/>
    <w:rsid w:val="003940BE"/>
    <w:rsid w:val="0039534D"/>
    <w:rsid w:val="00396CF9"/>
    <w:rsid w:val="003A60E3"/>
    <w:rsid w:val="003B29E4"/>
    <w:rsid w:val="003C0885"/>
    <w:rsid w:val="003C66E4"/>
    <w:rsid w:val="003E3D95"/>
    <w:rsid w:val="003F1501"/>
    <w:rsid w:val="003F3CD9"/>
    <w:rsid w:val="003F481D"/>
    <w:rsid w:val="00401923"/>
    <w:rsid w:val="0040464A"/>
    <w:rsid w:val="00404C1A"/>
    <w:rsid w:val="00405F7D"/>
    <w:rsid w:val="00466E53"/>
    <w:rsid w:val="004809B3"/>
    <w:rsid w:val="004819B0"/>
    <w:rsid w:val="00487378"/>
    <w:rsid w:val="004A2238"/>
    <w:rsid w:val="004A392D"/>
    <w:rsid w:val="004B347D"/>
    <w:rsid w:val="004B69F7"/>
    <w:rsid w:val="004D1198"/>
    <w:rsid w:val="004D231F"/>
    <w:rsid w:val="004D7E62"/>
    <w:rsid w:val="004E3D4B"/>
    <w:rsid w:val="004E558D"/>
    <w:rsid w:val="004F1B03"/>
    <w:rsid w:val="004F20C3"/>
    <w:rsid w:val="004F74A6"/>
    <w:rsid w:val="0050687C"/>
    <w:rsid w:val="0051346C"/>
    <w:rsid w:val="00521CFB"/>
    <w:rsid w:val="00557593"/>
    <w:rsid w:val="0057735C"/>
    <w:rsid w:val="005863E2"/>
    <w:rsid w:val="005C563A"/>
    <w:rsid w:val="005F624C"/>
    <w:rsid w:val="005F72C9"/>
    <w:rsid w:val="00607A94"/>
    <w:rsid w:val="0062213A"/>
    <w:rsid w:val="00623AC4"/>
    <w:rsid w:val="00624B02"/>
    <w:rsid w:val="006339D0"/>
    <w:rsid w:val="00637054"/>
    <w:rsid w:val="006949A9"/>
    <w:rsid w:val="00695E04"/>
    <w:rsid w:val="006A21B9"/>
    <w:rsid w:val="006A68BD"/>
    <w:rsid w:val="006B7B0E"/>
    <w:rsid w:val="006C048C"/>
    <w:rsid w:val="006C06FF"/>
    <w:rsid w:val="006C7751"/>
    <w:rsid w:val="006D72AA"/>
    <w:rsid w:val="006E0A21"/>
    <w:rsid w:val="006E5812"/>
    <w:rsid w:val="007044B6"/>
    <w:rsid w:val="00706A30"/>
    <w:rsid w:val="00712870"/>
    <w:rsid w:val="00712E56"/>
    <w:rsid w:val="00715363"/>
    <w:rsid w:val="00717547"/>
    <w:rsid w:val="0072019A"/>
    <w:rsid w:val="00733C26"/>
    <w:rsid w:val="00744263"/>
    <w:rsid w:val="0075320B"/>
    <w:rsid w:val="00767151"/>
    <w:rsid w:val="007707B1"/>
    <w:rsid w:val="00794C32"/>
    <w:rsid w:val="007A42E3"/>
    <w:rsid w:val="007B0F74"/>
    <w:rsid w:val="007B2F9F"/>
    <w:rsid w:val="007D0172"/>
    <w:rsid w:val="007D6DDD"/>
    <w:rsid w:val="007E325B"/>
    <w:rsid w:val="007E5C52"/>
    <w:rsid w:val="007F2D18"/>
    <w:rsid w:val="00804726"/>
    <w:rsid w:val="00805722"/>
    <w:rsid w:val="00814525"/>
    <w:rsid w:val="0082649C"/>
    <w:rsid w:val="008267E3"/>
    <w:rsid w:val="00842EB8"/>
    <w:rsid w:val="00844264"/>
    <w:rsid w:val="008648A1"/>
    <w:rsid w:val="00867511"/>
    <w:rsid w:val="00872CFD"/>
    <w:rsid w:val="00885F23"/>
    <w:rsid w:val="008A07B9"/>
    <w:rsid w:val="008A4A6D"/>
    <w:rsid w:val="008B134B"/>
    <w:rsid w:val="008B75A3"/>
    <w:rsid w:val="008F592E"/>
    <w:rsid w:val="009007DA"/>
    <w:rsid w:val="00932098"/>
    <w:rsid w:val="009460F9"/>
    <w:rsid w:val="00975851"/>
    <w:rsid w:val="009A0123"/>
    <w:rsid w:val="009B1D63"/>
    <w:rsid w:val="009B4BC3"/>
    <w:rsid w:val="009B65DE"/>
    <w:rsid w:val="009C240B"/>
    <w:rsid w:val="009D08EC"/>
    <w:rsid w:val="009D4B5E"/>
    <w:rsid w:val="009E5B78"/>
    <w:rsid w:val="009E6055"/>
    <w:rsid w:val="009E63CA"/>
    <w:rsid w:val="009F5AC0"/>
    <w:rsid w:val="009F6E2F"/>
    <w:rsid w:val="00A1058E"/>
    <w:rsid w:val="00A310A6"/>
    <w:rsid w:val="00A3314B"/>
    <w:rsid w:val="00A45DD5"/>
    <w:rsid w:val="00A4736E"/>
    <w:rsid w:val="00A617B2"/>
    <w:rsid w:val="00A65A57"/>
    <w:rsid w:val="00A742D7"/>
    <w:rsid w:val="00A86D1A"/>
    <w:rsid w:val="00A9568B"/>
    <w:rsid w:val="00A963FC"/>
    <w:rsid w:val="00AC5CE5"/>
    <w:rsid w:val="00AD1D77"/>
    <w:rsid w:val="00AD71CE"/>
    <w:rsid w:val="00AE67CA"/>
    <w:rsid w:val="00B04EF9"/>
    <w:rsid w:val="00B073DB"/>
    <w:rsid w:val="00B13083"/>
    <w:rsid w:val="00B16506"/>
    <w:rsid w:val="00B241B5"/>
    <w:rsid w:val="00B327B1"/>
    <w:rsid w:val="00B46926"/>
    <w:rsid w:val="00B52C08"/>
    <w:rsid w:val="00B54B71"/>
    <w:rsid w:val="00B55830"/>
    <w:rsid w:val="00B93223"/>
    <w:rsid w:val="00BA0725"/>
    <w:rsid w:val="00BA18CF"/>
    <w:rsid w:val="00BA68CD"/>
    <w:rsid w:val="00BB3A42"/>
    <w:rsid w:val="00BB4B72"/>
    <w:rsid w:val="00BC3B73"/>
    <w:rsid w:val="00BD490E"/>
    <w:rsid w:val="00BD67D0"/>
    <w:rsid w:val="00BF1272"/>
    <w:rsid w:val="00BF2155"/>
    <w:rsid w:val="00C029AC"/>
    <w:rsid w:val="00C06930"/>
    <w:rsid w:val="00C1412A"/>
    <w:rsid w:val="00C26266"/>
    <w:rsid w:val="00C41488"/>
    <w:rsid w:val="00C442F5"/>
    <w:rsid w:val="00C46477"/>
    <w:rsid w:val="00C62724"/>
    <w:rsid w:val="00C7377F"/>
    <w:rsid w:val="00C93AB7"/>
    <w:rsid w:val="00C965C9"/>
    <w:rsid w:val="00CA6BD1"/>
    <w:rsid w:val="00CC034D"/>
    <w:rsid w:val="00CC236A"/>
    <w:rsid w:val="00CC5EBF"/>
    <w:rsid w:val="00CC6336"/>
    <w:rsid w:val="00CD5637"/>
    <w:rsid w:val="00CE2282"/>
    <w:rsid w:val="00CF5133"/>
    <w:rsid w:val="00D04754"/>
    <w:rsid w:val="00D05E55"/>
    <w:rsid w:val="00D409C6"/>
    <w:rsid w:val="00D45102"/>
    <w:rsid w:val="00D45623"/>
    <w:rsid w:val="00D61A55"/>
    <w:rsid w:val="00D6334D"/>
    <w:rsid w:val="00D633B1"/>
    <w:rsid w:val="00D6677D"/>
    <w:rsid w:val="00D83F89"/>
    <w:rsid w:val="00D84693"/>
    <w:rsid w:val="00D84805"/>
    <w:rsid w:val="00D853F9"/>
    <w:rsid w:val="00D932EF"/>
    <w:rsid w:val="00D96E04"/>
    <w:rsid w:val="00DB0BC3"/>
    <w:rsid w:val="00DB3521"/>
    <w:rsid w:val="00DC3816"/>
    <w:rsid w:val="00DE1EED"/>
    <w:rsid w:val="00DF2BE1"/>
    <w:rsid w:val="00E27040"/>
    <w:rsid w:val="00E463C1"/>
    <w:rsid w:val="00E5346D"/>
    <w:rsid w:val="00E64A0B"/>
    <w:rsid w:val="00EA1EBE"/>
    <w:rsid w:val="00EB1B27"/>
    <w:rsid w:val="00ED1EE2"/>
    <w:rsid w:val="00ED35A5"/>
    <w:rsid w:val="00ED65EB"/>
    <w:rsid w:val="00EF627D"/>
    <w:rsid w:val="00F17B57"/>
    <w:rsid w:val="00F340E3"/>
    <w:rsid w:val="00F43A97"/>
    <w:rsid w:val="00F61F85"/>
    <w:rsid w:val="00F64D6D"/>
    <w:rsid w:val="00F72078"/>
    <w:rsid w:val="00F83F41"/>
    <w:rsid w:val="00F842B0"/>
    <w:rsid w:val="00F85186"/>
    <w:rsid w:val="00F85A5B"/>
    <w:rsid w:val="00FA62DB"/>
    <w:rsid w:val="00FB11EB"/>
    <w:rsid w:val="00FD1E59"/>
    <w:rsid w:val="00FD58C6"/>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428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99"/>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4D1198"/>
    <w:rPr>
      <w:color w:val="0000FF"/>
      <w:u w:val="single"/>
    </w:rPr>
  </w:style>
  <w:style w:type="paragraph" w:customStyle="1" w:styleId="subsection-e">
    <w:name w:val="subsection-e"/>
    <w:basedOn w:val="Normal"/>
    <w:rsid w:val="004D1198"/>
    <w:pPr>
      <w:snapToGrid w:val="0"/>
      <w:spacing w:after="120"/>
      <w:ind w:firstLine="600"/>
    </w:pPr>
    <w:rPr>
      <w:color w:val="000000"/>
      <w:sz w:val="26"/>
      <w:szCs w:val="26"/>
    </w:rPr>
  </w:style>
  <w:style w:type="paragraph" w:customStyle="1" w:styleId="headnote-e">
    <w:name w:val="headnote-e"/>
    <w:basedOn w:val="Normal"/>
    <w:rsid w:val="004D1198"/>
    <w:pPr>
      <w:keepNext/>
      <w:snapToGrid w:val="0"/>
    </w:pPr>
    <w:rPr>
      <w:b/>
      <w:bCs/>
      <w:color w:val="000000"/>
      <w:sz w:val="26"/>
      <w:szCs w:val="26"/>
    </w:rPr>
  </w:style>
  <w:style w:type="paragraph" w:customStyle="1" w:styleId="NUMBEREDParagraph">
    <w:name w:val="NUMBERED Paragraph"/>
    <w:basedOn w:val="Normal"/>
    <w:autoRedefine/>
    <w:rsid w:val="000C65BE"/>
    <w:pPr>
      <w:widowControl w:val="0"/>
      <w:ind w:right="571"/>
    </w:pPr>
    <w:rPr>
      <w:rFonts w:ascii="Arial" w:hAnsi="Arial" w:cs="Arial"/>
      <w:b/>
      <w:bCs/>
      <w:kern w:val="26"/>
    </w:rPr>
  </w:style>
  <w:style w:type="character" w:customStyle="1" w:styleId="ssbf1">
    <w:name w:val="ss_bf1"/>
    <w:basedOn w:val="DefaultParagraphFont"/>
    <w:rsid w:val="00C7377F"/>
    <w:rPr>
      <w:b/>
      <w:bCs/>
      <w:color w:val="373739"/>
    </w:rPr>
  </w:style>
  <w:style w:type="character" w:customStyle="1" w:styleId="ssit2">
    <w:name w:val="ss_it2"/>
    <w:basedOn w:val="DefaultParagraphFont"/>
    <w:rsid w:val="00C7377F"/>
    <w:rPr>
      <w:i/>
      <w:iCs/>
    </w:rPr>
  </w:style>
  <w:style w:type="paragraph" w:styleId="NormalWeb">
    <w:name w:val="Normal (Web)"/>
    <w:basedOn w:val="Normal"/>
    <w:uiPriority w:val="99"/>
    <w:rsid w:val="00C7377F"/>
  </w:style>
  <w:style w:type="character" w:styleId="UnresolvedMention">
    <w:name w:val="Unresolved Mention"/>
    <w:basedOn w:val="DefaultParagraphFont"/>
    <w:uiPriority w:val="99"/>
    <w:semiHidden/>
    <w:unhideWhenUsed/>
    <w:rsid w:val="000C65BE"/>
    <w:rPr>
      <w:color w:val="605E5C"/>
      <w:shd w:val="clear" w:color="auto" w:fill="E1DFDD"/>
    </w:rPr>
  </w:style>
  <w:style w:type="table" w:styleId="TableGrid">
    <w:name w:val="Table Grid"/>
    <w:basedOn w:val="TableNormal"/>
    <w:uiPriority w:val="59"/>
    <w:rsid w:val="000C65BE"/>
    <w:pPr>
      <w:spacing w:after="0" w:line="240" w:lineRule="auto"/>
    </w:pPr>
    <w:rPr>
      <w:rFonts w:ascii="Arial"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A4A6D"/>
    <w:rPr>
      <w:rFonts w:ascii="Calibri" w:eastAsiaTheme="minorHAnsi" w:hAnsi="Calibri" w:cs="Calibri"/>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8247">
      <w:bodyDiv w:val="1"/>
      <w:marLeft w:val="0"/>
      <w:marRight w:val="0"/>
      <w:marTop w:val="0"/>
      <w:marBottom w:val="0"/>
      <w:divBdr>
        <w:top w:val="none" w:sz="0" w:space="0" w:color="auto"/>
        <w:left w:val="none" w:sz="0" w:space="0" w:color="auto"/>
        <w:bottom w:val="none" w:sz="0" w:space="0" w:color="auto"/>
        <w:right w:val="none" w:sz="0" w:space="0" w:color="auto"/>
      </w:divBdr>
    </w:div>
    <w:div w:id="313488889">
      <w:bodyDiv w:val="1"/>
      <w:marLeft w:val="0"/>
      <w:marRight w:val="0"/>
      <w:marTop w:val="0"/>
      <w:marBottom w:val="0"/>
      <w:divBdr>
        <w:top w:val="none" w:sz="0" w:space="0" w:color="auto"/>
        <w:left w:val="none" w:sz="0" w:space="0" w:color="auto"/>
        <w:bottom w:val="none" w:sz="0" w:space="0" w:color="auto"/>
        <w:right w:val="none" w:sz="0" w:space="0" w:color="auto"/>
      </w:divBdr>
    </w:div>
    <w:div w:id="683096083">
      <w:bodyDiv w:val="1"/>
      <w:marLeft w:val="0"/>
      <w:marRight w:val="0"/>
      <w:marTop w:val="0"/>
      <w:marBottom w:val="0"/>
      <w:divBdr>
        <w:top w:val="none" w:sz="0" w:space="0" w:color="auto"/>
        <w:left w:val="none" w:sz="0" w:space="0" w:color="auto"/>
        <w:bottom w:val="none" w:sz="0" w:space="0" w:color="auto"/>
        <w:right w:val="none" w:sz="0" w:space="0" w:color="auto"/>
      </w:divBdr>
    </w:div>
    <w:div w:id="1183939189">
      <w:bodyDiv w:val="1"/>
      <w:marLeft w:val="0"/>
      <w:marRight w:val="0"/>
      <w:marTop w:val="0"/>
      <w:marBottom w:val="0"/>
      <w:divBdr>
        <w:top w:val="none" w:sz="0" w:space="0" w:color="auto"/>
        <w:left w:val="none" w:sz="0" w:space="0" w:color="auto"/>
        <w:bottom w:val="none" w:sz="0" w:space="0" w:color="auto"/>
        <w:right w:val="none" w:sz="0" w:space="0" w:color="auto"/>
      </w:divBdr>
    </w:div>
    <w:div w:id="1260335827">
      <w:bodyDiv w:val="1"/>
      <w:marLeft w:val="0"/>
      <w:marRight w:val="0"/>
      <w:marTop w:val="0"/>
      <w:marBottom w:val="0"/>
      <w:divBdr>
        <w:top w:val="none" w:sz="0" w:space="0" w:color="auto"/>
        <w:left w:val="none" w:sz="0" w:space="0" w:color="auto"/>
        <w:bottom w:val="none" w:sz="0" w:space="0" w:color="auto"/>
        <w:right w:val="none" w:sz="0" w:space="0" w:color="auto"/>
      </w:divBdr>
      <w:divsChild>
        <w:div w:id="2045714182">
          <w:marLeft w:val="0"/>
          <w:marRight w:val="0"/>
          <w:marTop w:val="0"/>
          <w:marBottom w:val="0"/>
          <w:divBdr>
            <w:top w:val="none" w:sz="0" w:space="0" w:color="auto"/>
            <w:left w:val="none" w:sz="0" w:space="0" w:color="auto"/>
            <w:bottom w:val="none" w:sz="0" w:space="0" w:color="auto"/>
            <w:right w:val="none" w:sz="0" w:space="0" w:color="auto"/>
          </w:divBdr>
          <w:divsChild>
            <w:div w:id="18254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A240-802A-46FB-8B71-330C4EB2A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2020-10-26T14:13:00Z</dcterms:created>
  <dcterms:modified xsi:type="dcterms:W3CDTF">2020-10-26T14:13:00Z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2020-10-15T20:47:18.7971435Z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779bc436-bbf8-466d-967d-26017a1cb84a</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