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98" w:rsidRPr="0039534D" w:rsidRDefault="004D1198" w:rsidP="0039534D">
      <w:pPr>
        <w:spacing w:line="480" w:lineRule="auto"/>
        <w:jc w:val="center"/>
        <w:rPr>
          <w:rFonts w:asciiTheme="minorHAnsi" w:hAnsiTheme="minorHAnsi" w:cstheme="minorHAnsi"/>
          <w:b/>
          <w:sz w:val="44"/>
          <w:szCs w:val="44"/>
        </w:rPr>
      </w:pPr>
      <w:bookmarkStart w:id="0" w:name="_GoBack"/>
      <w:bookmarkEnd w:id="0"/>
      <w:r w:rsidRPr="002E28BD">
        <w:rPr>
          <w:rFonts w:asciiTheme="minorHAnsi" w:hAnsiTheme="minorHAnsi" w:cstheme="minorHAnsi"/>
          <w:b/>
          <w:sz w:val="44"/>
          <w:szCs w:val="44"/>
        </w:rPr>
        <w:t>Justi</w:t>
      </w:r>
      <w:r w:rsidR="00D6677D">
        <w:rPr>
          <w:rFonts w:asciiTheme="minorHAnsi" w:hAnsiTheme="minorHAnsi" w:cstheme="minorHAnsi"/>
          <w:b/>
          <w:sz w:val="44"/>
          <w:szCs w:val="44"/>
        </w:rPr>
        <w:t>ces of the Peace Review Council</w:t>
      </w:r>
      <w:r w:rsidR="0039534D">
        <w:rPr>
          <w:rFonts w:asciiTheme="minorHAnsi" w:hAnsiTheme="minorHAnsi" w:cstheme="minorHAnsi"/>
          <w:b/>
          <w:sz w:val="44"/>
          <w:szCs w:val="44"/>
        </w:rPr>
        <w:br w:type="textWrapping" w:clear="all"/>
      </w:r>
      <w:r w:rsidRPr="002E28BD">
        <w:rPr>
          <w:rFonts w:asciiTheme="minorHAnsi" w:hAnsiTheme="minorHAnsi" w:cstheme="minorHAnsi"/>
          <w:b/>
          <w:sz w:val="32"/>
          <w:szCs w:val="32"/>
        </w:rPr>
        <w:t xml:space="preserve">IN THE MATTER OF A HEARING UNDER SECTION 11.1 OF THE </w:t>
      </w:r>
      <w:r w:rsidRPr="002E28BD">
        <w:rPr>
          <w:rFonts w:asciiTheme="minorHAnsi" w:hAnsiTheme="minorHAnsi" w:cstheme="minorHAnsi"/>
          <w:b/>
          <w:i/>
          <w:sz w:val="32"/>
          <w:szCs w:val="32"/>
        </w:rPr>
        <w:t>JUSTICES OF THE PEACE ACT</w:t>
      </w:r>
      <w:r w:rsidRPr="002E28BD">
        <w:rPr>
          <w:rFonts w:asciiTheme="minorHAnsi" w:hAnsiTheme="minorHAnsi" w:cstheme="minorHAnsi"/>
          <w:b/>
          <w:sz w:val="32"/>
          <w:szCs w:val="32"/>
        </w:rPr>
        <w:t xml:space="preserve">, R.S.O. 1990, c. J.4, </w:t>
      </w:r>
      <w:r w:rsidRPr="002E28BD">
        <w:rPr>
          <w:rFonts w:asciiTheme="minorHAnsi" w:hAnsiTheme="minorHAnsi" w:cstheme="minorHAnsi"/>
          <w:b/>
          <w:caps/>
          <w:sz w:val="32"/>
          <w:szCs w:val="32"/>
        </w:rPr>
        <w:t>as amended</w:t>
      </w:r>
      <w:r w:rsidRPr="002E28BD">
        <w:rPr>
          <w:rFonts w:asciiTheme="minorHAnsi" w:hAnsiTheme="minorHAnsi" w:cstheme="minorHAnsi"/>
          <w:b/>
          <w:sz w:val="32"/>
          <w:szCs w:val="32"/>
        </w:rPr>
        <w:t>,</w:t>
      </w:r>
    </w:p>
    <w:p w:rsidR="004D1198" w:rsidRPr="002E28BD" w:rsidRDefault="004D1198" w:rsidP="004D1198">
      <w:pPr>
        <w:jc w:val="center"/>
        <w:rPr>
          <w:rFonts w:asciiTheme="minorHAnsi" w:hAnsiTheme="minorHAnsi" w:cstheme="minorHAnsi"/>
          <w:b/>
          <w:sz w:val="32"/>
          <w:szCs w:val="32"/>
        </w:rPr>
      </w:pPr>
      <w:r w:rsidRPr="002E28BD">
        <w:rPr>
          <w:rFonts w:asciiTheme="minorHAnsi" w:hAnsiTheme="minorHAnsi" w:cstheme="minorHAnsi"/>
          <w:b/>
          <w:sz w:val="32"/>
          <w:szCs w:val="32"/>
        </w:rPr>
        <w:t xml:space="preserve">Concerning a Complaint about the Conduct of </w:t>
      </w:r>
    </w:p>
    <w:p w:rsidR="004D1198" w:rsidRPr="002E28BD" w:rsidRDefault="004D1198" w:rsidP="009F6E2F">
      <w:pPr>
        <w:spacing w:after="840"/>
        <w:jc w:val="center"/>
        <w:rPr>
          <w:rFonts w:asciiTheme="minorHAnsi" w:hAnsiTheme="minorHAnsi" w:cstheme="minorHAnsi"/>
          <w:b/>
          <w:sz w:val="32"/>
          <w:szCs w:val="32"/>
        </w:rPr>
      </w:pPr>
      <w:r w:rsidRPr="002E28BD">
        <w:rPr>
          <w:rFonts w:asciiTheme="minorHAnsi" w:hAnsiTheme="minorHAnsi" w:cstheme="minorHAnsi"/>
          <w:b/>
          <w:sz w:val="32"/>
          <w:szCs w:val="32"/>
        </w:rPr>
        <w:t>J</w:t>
      </w:r>
      <w:r w:rsidR="009F6E2F">
        <w:rPr>
          <w:rFonts w:asciiTheme="minorHAnsi" w:hAnsiTheme="minorHAnsi" w:cstheme="minorHAnsi"/>
          <w:b/>
          <w:sz w:val="32"/>
          <w:szCs w:val="32"/>
        </w:rPr>
        <w:t xml:space="preserve">ustice of the Peace Paul Welsh </w:t>
      </w:r>
    </w:p>
    <w:p w:rsidR="004D1198" w:rsidRPr="002E28BD" w:rsidRDefault="004D1198" w:rsidP="00B04EF9">
      <w:pPr>
        <w:spacing w:before="240" w:after="240"/>
        <w:ind w:left="1440" w:hanging="1440"/>
        <w:rPr>
          <w:rFonts w:asciiTheme="minorHAnsi" w:hAnsiTheme="minorHAnsi" w:cstheme="minorHAnsi"/>
          <w:sz w:val="26"/>
          <w:szCs w:val="26"/>
        </w:rPr>
      </w:pPr>
      <w:r w:rsidRPr="002E28BD">
        <w:rPr>
          <w:rFonts w:asciiTheme="minorHAnsi" w:hAnsiTheme="minorHAnsi" w:cstheme="minorHAnsi"/>
          <w:sz w:val="26"/>
          <w:szCs w:val="26"/>
        </w:rPr>
        <w:t>Before:</w:t>
      </w:r>
      <w:r w:rsidRPr="002E28BD">
        <w:rPr>
          <w:rFonts w:asciiTheme="minorHAnsi" w:hAnsiTheme="minorHAnsi" w:cstheme="minorHAnsi"/>
          <w:sz w:val="26"/>
          <w:szCs w:val="26"/>
        </w:rPr>
        <w:tab/>
        <w:t>The Honourable Justice Neil Kozloff</w:t>
      </w:r>
      <w:r w:rsidR="002E28BD">
        <w:rPr>
          <w:rFonts w:asciiTheme="minorHAnsi" w:hAnsiTheme="minorHAnsi" w:cstheme="minorHAnsi"/>
          <w:sz w:val="26"/>
          <w:szCs w:val="26"/>
        </w:rPr>
        <w:t>, Chair</w:t>
      </w:r>
    </w:p>
    <w:p w:rsidR="004D1198" w:rsidRPr="002E28BD" w:rsidRDefault="004D1198" w:rsidP="00B04EF9">
      <w:pPr>
        <w:spacing w:before="240" w:after="240"/>
        <w:ind w:left="720" w:firstLine="720"/>
        <w:rPr>
          <w:rFonts w:asciiTheme="minorHAnsi" w:hAnsiTheme="minorHAnsi" w:cstheme="minorHAnsi"/>
          <w:sz w:val="26"/>
          <w:szCs w:val="26"/>
        </w:rPr>
      </w:pPr>
      <w:r w:rsidRPr="002E28BD">
        <w:rPr>
          <w:rFonts w:asciiTheme="minorHAnsi" w:hAnsiTheme="minorHAnsi" w:cstheme="minorHAnsi"/>
          <w:sz w:val="26"/>
          <w:szCs w:val="26"/>
        </w:rPr>
        <w:t>Her Worship Kristine Diaz</w:t>
      </w:r>
      <w:r w:rsidR="001B52E4">
        <w:rPr>
          <w:rFonts w:asciiTheme="minorHAnsi" w:hAnsiTheme="minorHAnsi" w:cstheme="minorHAnsi"/>
          <w:sz w:val="26"/>
          <w:szCs w:val="26"/>
        </w:rPr>
        <w:t>, Justice of the Peace Member</w:t>
      </w:r>
    </w:p>
    <w:p w:rsidR="00B04EF9" w:rsidRPr="009F6E2F" w:rsidRDefault="004D1198" w:rsidP="009F6E2F">
      <w:pPr>
        <w:spacing w:before="240" w:after="1080"/>
        <w:ind w:left="720" w:firstLine="720"/>
        <w:rPr>
          <w:rFonts w:asciiTheme="minorHAnsi" w:hAnsiTheme="minorHAnsi" w:cstheme="minorHAnsi"/>
          <w:sz w:val="26"/>
          <w:szCs w:val="26"/>
        </w:rPr>
      </w:pPr>
      <w:r w:rsidRPr="002E28BD">
        <w:rPr>
          <w:rFonts w:asciiTheme="minorHAnsi" w:hAnsiTheme="minorHAnsi" w:cstheme="minorHAnsi"/>
          <w:sz w:val="26"/>
          <w:szCs w:val="26"/>
        </w:rPr>
        <w:t xml:space="preserve">Ms. Jenny </w:t>
      </w:r>
      <w:proofErr w:type="spellStart"/>
      <w:r w:rsidRPr="002E28BD">
        <w:rPr>
          <w:rFonts w:asciiTheme="minorHAnsi" w:hAnsiTheme="minorHAnsi" w:cstheme="minorHAnsi"/>
          <w:sz w:val="26"/>
          <w:szCs w:val="26"/>
        </w:rPr>
        <w:t>Gumbs</w:t>
      </w:r>
      <w:proofErr w:type="spellEnd"/>
      <w:r w:rsidRPr="002E28BD">
        <w:rPr>
          <w:rFonts w:asciiTheme="minorHAnsi" w:hAnsiTheme="minorHAnsi" w:cstheme="minorHAnsi"/>
          <w:sz w:val="26"/>
          <w:szCs w:val="26"/>
        </w:rPr>
        <w:t>, Community Member</w:t>
      </w:r>
    </w:p>
    <w:p w:rsidR="004D1198" w:rsidRPr="009F6E2F" w:rsidRDefault="004D1198" w:rsidP="00D6677D">
      <w:pPr>
        <w:spacing w:after="840"/>
        <w:jc w:val="center"/>
        <w:rPr>
          <w:rFonts w:asciiTheme="minorHAnsi" w:hAnsiTheme="minorHAnsi" w:cstheme="minorHAnsi"/>
          <w:sz w:val="28"/>
          <w:szCs w:val="28"/>
        </w:rPr>
      </w:pPr>
      <w:r w:rsidRPr="002E28BD">
        <w:rPr>
          <w:rFonts w:asciiTheme="minorHAnsi" w:hAnsiTheme="minorHAnsi" w:cstheme="minorHAnsi"/>
          <w:b/>
          <w:sz w:val="28"/>
          <w:szCs w:val="28"/>
        </w:rPr>
        <w:t xml:space="preserve">ORDER </w:t>
      </w:r>
      <w:r w:rsidR="002A0326">
        <w:rPr>
          <w:rFonts w:asciiTheme="minorHAnsi" w:hAnsiTheme="minorHAnsi" w:cstheme="minorHAnsi"/>
          <w:b/>
          <w:sz w:val="28"/>
          <w:szCs w:val="28"/>
        </w:rPr>
        <w:t>GRANTING HIS WORSHIP’S MOTION FOR AN ADJOURNMENT</w:t>
      </w:r>
    </w:p>
    <w:p w:rsidR="00145B44" w:rsidRDefault="00B04EF9" w:rsidP="009F6E2F">
      <w:pPr>
        <w:spacing w:before="240" w:after="240"/>
        <w:ind w:left="2160" w:hanging="2160"/>
        <w:rPr>
          <w:rFonts w:asciiTheme="minorHAnsi" w:hAnsiTheme="minorHAnsi" w:cstheme="minorHAnsi"/>
          <w:sz w:val="26"/>
          <w:szCs w:val="26"/>
        </w:rPr>
      </w:pPr>
      <w:r w:rsidRPr="002E28BD">
        <w:rPr>
          <w:rFonts w:asciiTheme="minorHAnsi" w:hAnsiTheme="minorHAnsi" w:cstheme="minorHAnsi"/>
          <w:b/>
          <w:sz w:val="26"/>
          <w:szCs w:val="26"/>
        </w:rPr>
        <w:t>Counsel:</w:t>
      </w:r>
    </w:p>
    <w:p w:rsidR="004D1198" w:rsidRPr="002E28BD" w:rsidRDefault="004D1198" w:rsidP="00145B44">
      <w:pPr>
        <w:ind w:left="2160" w:hanging="2160"/>
        <w:rPr>
          <w:rFonts w:asciiTheme="minorHAnsi" w:hAnsiTheme="minorHAnsi" w:cstheme="minorHAnsi"/>
          <w:sz w:val="26"/>
          <w:szCs w:val="26"/>
        </w:rPr>
      </w:pPr>
      <w:r w:rsidRPr="002E28BD">
        <w:rPr>
          <w:rFonts w:asciiTheme="minorHAnsi" w:hAnsiTheme="minorHAnsi" w:cstheme="minorHAnsi"/>
          <w:sz w:val="26"/>
          <w:szCs w:val="26"/>
        </w:rPr>
        <w:t>M</w:t>
      </w:r>
      <w:r w:rsidR="00D6677D">
        <w:rPr>
          <w:rFonts w:asciiTheme="minorHAnsi" w:hAnsiTheme="minorHAnsi" w:cstheme="minorHAnsi"/>
          <w:sz w:val="26"/>
          <w:szCs w:val="26"/>
        </w:rPr>
        <w:t>r. Scott Fenton</w:t>
      </w:r>
      <w:r w:rsidR="00D6677D">
        <w:rPr>
          <w:rFonts w:asciiTheme="minorHAnsi" w:hAnsiTheme="minorHAnsi" w:cstheme="minorHAnsi"/>
          <w:sz w:val="26"/>
          <w:szCs w:val="26"/>
        </w:rPr>
        <w:tab/>
      </w:r>
      <w:r w:rsidR="00D6677D">
        <w:rPr>
          <w:rFonts w:asciiTheme="minorHAnsi" w:hAnsiTheme="minorHAnsi" w:cstheme="minorHAnsi"/>
          <w:sz w:val="26"/>
          <w:szCs w:val="26"/>
        </w:rPr>
        <w:tab/>
      </w:r>
      <w:r w:rsidR="00D6677D">
        <w:rPr>
          <w:rFonts w:asciiTheme="minorHAnsi" w:hAnsiTheme="minorHAnsi" w:cstheme="minorHAnsi"/>
          <w:sz w:val="26"/>
          <w:szCs w:val="26"/>
        </w:rPr>
        <w:tab/>
      </w:r>
      <w:r w:rsidRPr="002E28BD">
        <w:rPr>
          <w:rFonts w:asciiTheme="minorHAnsi" w:hAnsiTheme="minorHAnsi" w:cstheme="minorHAnsi"/>
          <w:sz w:val="26"/>
          <w:szCs w:val="26"/>
        </w:rPr>
        <w:t xml:space="preserve">Mr. </w:t>
      </w:r>
      <w:r w:rsidR="00B04EF9" w:rsidRPr="002E28BD">
        <w:rPr>
          <w:rFonts w:asciiTheme="minorHAnsi" w:hAnsiTheme="minorHAnsi" w:cstheme="minorHAnsi"/>
          <w:sz w:val="26"/>
          <w:szCs w:val="26"/>
        </w:rPr>
        <w:t>Eugene Bhattacharya</w:t>
      </w:r>
      <w:r w:rsidR="00B04EF9" w:rsidRPr="002E28BD">
        <w:rPr>
          <w:rFonts w:asciiTheme="minorHAnsi" w:hAnsiTheme="minorHAnsi" w:cstheme="minorHAnsi"/>
          <w:sz w:val="26"/>
          <w:szCs w:val="26"/>
        </w:rPr>
        <w:tab/>
      </w:r>
    </w:p>
    <w:p w:rsidR="004D1198" w:rsidRPr="009F6E2F" w:rsidRDefault="00B04EF9" w:rsidP="009F6E2F">
      <w:pPr>
        <w:spacing w:before="240" w:after="2280"/>
        <w:rPr>
          <w:rFonts w:asciiTheme="minorHAnsi" w:hAnsiTheme="minorHAnsi" w:cstheme="minorHAnsi"/>
          <w:sz w:val="26"/>
          <w:szCs w:val="26"/>
        </w:rPr>
      </w:pPr>
      <w:r w:rsidRPr="002E28BD">
        <w:rPr>
          <w:rFonts w:asciiTheme="minorHAnsi" w:hAnsiTheme="minorHAnsi" w:cstheme="minorHAnsi"/>
          <w:sz w:val="26"/>
          <w:szCs w:val="26"/>
        </w:rPr>
        <w:t xml:space="preserve">Presenting </w:t>
      </w:r>
      <w:r w:rsidR="002E28BD">
        <w:rPr>
          <w:rFonts w:asciiTheme="minorHAnsi" w:hAnsiTheme="minorHAnsi" w:cstheme="minorHAnsi"/>
          <w:sz w:val="26"/>
          <w:szCs w:val="26"/>
        </w:rPr>
        <w:t>Counsel</w:t>
      </w:r>
      <w:r w:rsidR="00D6677D">
        <w:rPr>
          <w:rFonts w:asciiTheme="minorHAnsi" w:hAnsiTheme="minorHAnsi" w:cstheme="minorHAnsi"/>
          <w:sz w:val="26"/>
          <w:szCs w:val="26"/>
        </w:rPr>
        <w:tab/>
      </w:r>
      <w:r w:rsidR="00D6677D">
        <w:rPr>
          <w:rFonts w:asciiTheme="minorHAnsi" w:hAnsiTheme="minorHAnsi" w:cstheme="minorHAnsi"/>
          <w:sz w:val="26"/>
          <w:szCs w:val="26"/>
        </w:rPr>
        <w:tab/>
      </w:r>
      <w:proofErr w:type="spellStart"/>
      <w:r w:rsidR="004D1198" w:rsidRPr="002E28BD">
        <w:rPr>
          <w:rFonts w:asciiTheme="minorHAnsi" w:hAnsiTheme="minorHAnsi" w:cstheme="minorHAnsi"/>
          <w:sz w:val="26"/>
          <w:szCs w:val="26"/>
        </w:rPr>
        <w:t>Counsel</w:t>
      </w:r>
      <w:proofErr w:type="spellEnd"/>
      <w:r w:rsidR="004D1198" w:rsidRPr="002E28BD">
        <w:rPr>
          <w:rFonts w:asciiTheme="minorHAnsi" w:hAnsiTheme="minorHAnsi" w:cstheme="minorHAnsi"/>
          <w:sz w:val="26"/>
          <w:szCs w:val="26"/>
        </w:rPr>
        <w:t xml:space="preserve"> for His Worship </w:t>
      </w:r>
    </w:p>
    <w:p w:rsidR="000F363F" w:rsidRDefault="000F363F">
      <w:pPr>
        <w:spacing w:after="200" w:line="276" w:lineRule="auto"/>
        <w:rPr>
          <w:rFonts w:asciiTheme="minorHAnsi" w:hAnsiTheme="minorHAnsi" w:cstheme="minorHAnsi"/>
          <w:b/>
        </w:rPr>
      </w:pPr>
      <w:r>
        <w:rPr>
          <w:rFonts w:asciiTheme="minorHAnsi" w:hAnsiTheme="minorHAnsi" w:cstheme="minorHAnsi"/>
          <w:b/>
        </w:rPr>
        <w:br w:type="page"/>
      </w:r>
    </w:p>
    <w:p w:rsidR="004D1198" w:rsidRPr="00D6334D" w:rsidRDefault="004D1198" w:rsidP="00D6334D">
      <w:pPr>
        <w:autoSpaceDE w:val="0"/>
        <w:autoSpaceDN w:val="0"/>
        <w:adjustRightInd w:val="0"/>
        <w:spacing w:after="240"/>
        <w:ind w:right="-450"/>
        <w:jc w:val="both"/>
        <w:rPr>
          <w:rFonts w:asciiTheme="minorHAnsi" w:hAnsiTheme="minorHAnsi" w:cstheme="minorHAnsi"/>
          <w:b/>
        </w:rPr>
      </w:pPr>
      <w:r w:rsidRPr="00D6334D">
        <w:rPr>
          <w:rFonts w:asciiTheme="minorHAnsi" w:hAnsiTheme="minorHAnsi" w:cstheme="minorHAnsi"/>
          <w:b/>
        </w:rPr>
        <w:lastRenderedPageBreak/>
        <w:t>ORDER</w:t>
      </w:r>
    </w:p>
    <w:p w:rsidR="002A0326" w:rsidRDefault="002A0326" w:rsidP="00D6334D">
      <w:pPr>
        <w:pStyle w:val="ListParagraph"/>
        <w:numPr>
          <w:ilvl w:val="0"/>
          <w:numId w:val="2"/>
        </w:numPr>
        <w:jc w:val="both"/>
        <w:rPr>
          <w:rFonts w:asciiTheme="minorHAnsi" w:hAnsiTheme="minorHAnsi" w:cstheme="minorHAnsi"/>
        </w:rPr>
      </w:pPr>
      <w:r>
        <w:rPr>
          <w:rFonts w:asciiTheme="minorHAnsi" w:hAnsiTheme="minorHAnsi" w:cstheme="minorHAnsi"/>
        </w:rPr>
        <w:t>On April 9, 2019, the Hearing Panel scheduled the hearing to continue on May 8, 2019 for evidence to be heard from two justice of the peace witnesses.</w:t>
      </w:r>
    </w:p>
    <w:p w:rsidR="002A0326" w:rsidRDefault="002A0326" w:rsidP="002A0326">
      <w:pPr>
        <w:pStyle w:val="ListParagraph"/>
        <w:ind w:left="360"/>
        <w:jc w:val="both"/>
        <w:rPr>
          <w:rFonts w:asciiTheme="minorHAnsi" w:hAnsiTheme="minorHAnsi" w:cstheme="minorHAnsi"/>
        </w:rPr>
      </w:pPr>
    </w:p>
    <w:p w:rsidR="002A0326" w:rsidRDefault="002A0326" w:rsidP="00D6334D">
      <w:pPr>
        <w:pStyle w:val="ListParagraph"/>
        <w:numPr>
          <w:ilvl w:val="0"/>
          <w:numId w:val="2"/>
        </w:numPr>
        <w:jc w:val="both"/>
        <w:rPr>
          <w:rFonts w:asciiTheme="minorHAnsi" w:hAnsiTheme="minorHAnsi" w:cstheme="minorHAnsi"/>
        </w:rPr>
      </w:pPr>
      <w:r>
        <w:rPr>
          <w:rFonts w:asciiTheme="minorHAnsi" w:hAnsiTheme="minorHAnsi" w:cstheme="minorHAnsi"/>
        </w:rPr>
        <w:t>On Thursday, May 2, 2019, Mr. Bhattacharya filed a motion in writing</w:t>
      </w:r>
      <w:r w:rsidR="00A50A08">
        <w:rPr>
          <w:rFonts w:asciiTheme="minorHAnsi" w:hAnsiTheme="minorHAnsi" w:cstheme="minorHAnsi"/>
        </w:rPr>
        <w:t>,</w:t>
      </w:r>
      <w:r>
        <w:rPr>
          <w:rFonts w:asciiTheme="minorHAnsi" w:hAnsiTheme="minorHAnsi" w:cstheme="minorHAnsi"/>
        </w:rPr>
        <w:t xml:space="preserve"> on behalf of His Worship Welsh</w:t>
      </w:r>
      <w:r w:rsidR="00A50A08">
        <w:rPr>
          <w:rFonts w:asciiTheme="minorHAnsi" w:hAnsiTheme="minorHAnsi" w:cstheme="minorHAnsi"/>
        </w:rPr>
        <w:t>,</w:t>
      </w:r>
      <w:r>
        <w:rPr>
          <w:rFonts w:asciiTheme="minorHAnsi" w:hAnsiTheme="minorHAnsi" w:cstheme="minorHAnsi"/>
        </w:rPr>
        <w:t xml:space="preserve"> seeking an adjournment of the hearing until May 30, 2019 as a result of a significant and serious health issue affecting a family member of His Worship.</w:t>
      </w:r>
    </w:p>
    <w:p w:rsidR="002A0326" w:rsidRDefault="002A0326" w:rsidP="002A0326">
      <w:pPr>
        <w:pStyle w:val="ListParagraph"/>
        <w:ind w:left="360"/>
        <w:jc w:val="both"/>
        <w:rPr>
          <w:rFonts w:asciiTheme="minorHAnsi" w:hAnsiTheme="minorHAnsi" w:cstheme="minorHAnsi"/>
        </w:rPr>
      </w:pPr>
    </w:p>
    <w:p w:rsidR="002A0326" w:rsidRDefault="002A0326" w:rsidP="00D6334D">
      <w:pPr>
        <w:pStyle w:val="ListParagraph"/>
        <w:numPr>
          <w:ilvl w:val="0"/>
          <w:numId w:val="2"/>
        </w:numPr>
        <w:jc w:val="both"/>
        <w:rPr>
          <w:rFonts w:asciiTheme="minorHAnsi" w:hAnsiTheme="minorHAnsi" w:cstheme="minorHAnsi"/>
        </w:rPr>
      </w:pPr>
      <w:r>
        <w:rPr>
          <w:rFonts w:asciiTheme="minorHAnsi" w:hAnsiTheme="minorHAnsi" w:cstheme="minorHAnsi"/>
        </w:rPr>
        <w:t>O</w:t>
      </w:r>
      <w:r w:rsidR="00B04EF9" w:rsidRPr="00D6334D">
        <w:rPr>
          <w:rFonts w:asciiTheme="minorHAnsi" w:hAnsiTheme="minorHAnsi" w:cstheme="minorHAnsi"/>
        </w:rPr>
        <w:t xml:space="preserve">n </w:t>
      </w:r>
      <w:r w:rsidR="00B073DB" w:rsidRPr="00D6334D">
        <w:rPr>
          <w:rFonts w:asciiTheme="minorHAnsi" w:hAnsiTheme="minorHAnsi" w:cstheme="minorHAnsi"/>
        </w:rPr>
        <w:t xml:space="preserve">the </w:t>
      </w:r>
      <w:r w:rsidR="00B04EF9" w:rsidRPr="00D6334D">
        <w:rPr>
          <w:rFonts w:asciiTheme="minorHAnsi" w:hAnsiTheme="minorHAnsi" w:cstheme="minorHAnsi"/>
        </w:rPr>
        <w:t xml:space="preserve">consent of </w:t>
      </w:r>
      <w:r>
        <w:rPr>
          <w:rFonts w:asciiTheme="minorHAnsi" w:hAnsiTheme="minorHAnsi" w:cstheme="minorHAnsi"/>
        </w:rPr>
        <w:t xml:space="preserve">Mr. Smith, acting </w:t>
      </w:r>
      <w:r w:rsidR="00A50A08">
        <w:rPr>
          <w:rFonts w:asciiTheme="minorHAnsi" w:hAnsiTheme="minorHAnsi" w:cstheme="minorHAnsi"/>
        </w:rPr>
        <w:t>fo</w:t>
      </w:r>
      <w:r>
        <w:rPr>
          <w:rFonts w:asciiTheme="minorHAnsi" w:hAnsiTheme="minorHAnsi" w:cstheme="minorHAnsi"/>
        </w:rPr>
        <w:t xml:space="preserve">r Presenting Counsel, </w:t>
      </w:r>
      <w:r w:rsidR="004D1198" w:rsidRPr="00D6334D">
        <w:rPr>
          <w:rFonts w:asciiTheme="minorHAnsi" w:hAnsiTheme="minorHAnsi" w:cstheme="minorHAnsi"/>
        </w:rPr>
        <w:t xml:space="preserve">this Hearing Panel </w:t>
      </w:r>
      <w:r>
        <w:rPr>
          <w:rFonts w:asciiTheme="minorHAnsi" w:hAnsiTheme="minorHAnsi" w:cstheme="minorHAnsi"/>
        </w:rPr>
        <w:t xml:space="preserve">grants the </w:t>
      </w:r>
      <w:r w:rsidR="00A50A08">
        <w:rPr>
          <w:rFonts w:asciiTheme="minorHAnsi" w:hAnsiTheme="minorHAnsi" w:cstheme="minorHAnsi"/>
        </w:rPr>
        <w:t>motion</w:t>
      </w:r>
      <w:r>
        <w:rPr>
          <w:rFonts w:asciiTheme="minorHAnsi" w:hAnsiTheme="minorHAnsi" w:cstheme="minorHAnsi"/>
        </w:rPr>
        <w:t xml:space="preserve">. The hearing of evidence from </w:t>
      </w:r>
      <w:r w:rsidR="00A50A08">
        <w:rPr>
          <w:rFonts w:asciiTheme="minorHAnsi" w:hAnsiTheme="minorHAnsi" w:cstheme="minorHAnsi"/>
        </w:rPr>
        <w:t xml:space="preserve">the </w:t>
      </w:r>
      <w:r>
        <w:rPr>
          <w:rFonts w:asciiTheme="minorHAnsi" w:hAnsiTheme="minorHAnsi" w:cstheme="minorHAnsi"/>
        </w:rPr>
        <w:t>two witnesses will be deferred from May 8, 2019 to a date to be determined by the Hearing Panel when it convenes by teleconference at 9:00 a.m. on May 8, 2019.</w:t>
      </w:r>
      <w:r w:rsidR="00A50A08">
        <w:rPr>
          <w:rFonts w:asciiTheme="minorHAnsi" w:hAnsiTheme="minorHAnsi" w:cstheme="minorHAnsi"/>
        </w:rPr>
        <w:t xml:space="preserve"> A </w:t>
      </w:r>
      <w:r w:rsidR="00A811B8">
        <w:rPr>
          <w:rFonts w:asciiTheme="minorHAnsi" w:hAnsiTheme="minorHAnsi" w:cstheme="minorHAnsi"/>
        </w:rPr>
        <w:t xml:space="preserve">new </w:t>
      </w:r>
      <w:r w:rsidR="00A50A08">
        <w:rPr>
          <w:rFonts w:asciiTheme="minorHAnsi" w:hAnsiTheme="minorHAnsi" w:cstheme="minorHAnsi"/>
        </w:rPr>
        <w:t xml:space="preserve">date will also be scheduled for submissions. </w:t>
      </w:r>
    </w:p>
    <w:p w:rsidR="002A0326" w:rsidRPr="002A0326" w:rsidRDefault="002A0326" w:rsidP="002A0326">
      <w:pPr>
        <w:pStyle w:val="ListParagraph"/>
        <w:rPr>
          <w:rFonts w:asciiTheme="minorHAnsi" w:hAnsiTheme="minorHAnsi" w:cstheme="minorHAnsi"/>
        </w:rPr>
      </w:pPr>
    </w:p>
    <w:p w:rsidR="002A0326" w:rsidRDefault="002A0326" w:rsidP="00D6334D">
      <w:pPr>
        <w:pStyle w:val="ListParagraph"/>
        <w:numPr>
          <w:ilvl w:val="0"/>
          <w:numId w:val="2"/>
        </w:numPr>
        <w:jc w:val="both"/>
        <w:rPr>
          <w:rFonts w:asciiTheme="minorHAnsi" w:hAnsiTheme="minorHAnsi" w:cstheme="minorHAnsi"/>
        </w:rPr>
      </w:pPr>
      <w:r>
        <w:rPr>
          <w:rFonts w:asciiTheme="minorHAnsi" w:hAnsiTheme="minorHAnsi" w:cstheme="minorHAnsi"/>
        </w:rPr>
        <w:t xml:space="preserve">The witnesses, Justice of the Peace Brett Kelly and Justice of the Peace </w:t>
      </w:r>
      <w:r w:rsidR="00A50A08">
        <w:rPr>
          <w:rFonts w:asciiTheme="minorHAnsi" w:hAnsiTheme="minorHAnsi" w:cstheme="minorHAnsi"/>
        </w:rPr>
        <w:t>Mitchell Baker are released from appearing on May 8, 2019 and must appear on the return date to be determined by the Hearing Panel that will be communicated to them by the Registrar after May 8</w:t>
      </w:r>
      <w:r w:rsidR="00A50A08" w:rsidRPr="00A50A08">
        <w:rPr>
          <w:rFonts w:asciiTheme="minorHAnsi" w:hAnsiTheme="minorHAnsi" w:cstheme="minorHAnsi"/>
          <w:vertAlign w:val="superscript"/>
        </w:rPr>
        <w:t>th</w:t>
      </w:r>
      <w:r w:rsidR="00A50A08">
        <w:rPr>
          <w:rFonts w:asciiTheme="minorHAnsi" w:hAnsiTheme="minorHAnsi" w:cstheme="minorHAnsi"/>
        </w:rPr>
        <w:t xml:space="preserve">. </w:t>
      </w:r>
    </w:p>
    <w:p w:rsidR="002A0326" w:rsidRPr="002A0326" w:rsidRDefault="002A0326" w:rsidP="002A0326">
      <w:pPr>
        <w:pStyle w:val="ListParagraph"/>
        <w:rPr>
          <w:rFonts w:asciiTheme="minorHAnsi" w:hAnsiTheme="minorHAnsi" w:cstheme="minorHAnsi"/>
        </w:rPr>
      </w:pPr>
    </w:p>
    <w:p w:rsidR="004D1198" w:rsidRPr="002E28BD" w:rsidRDefault="004D1198" w:rsidP="009F6E2F">
      <w:pPr>
        <w:spacing w:after="240"/>
        <w:ind w:right="-446" w:hanging="360"/>
        <w:rPr>
          <w:rFonts w:asciiTheme="minorHAnsi" w:hAnsiTheme="minorHAnsi" w:cstheme="minorHAnsi"/>
        </w:rPr>
      </w:pPr>
      <w:r w:rsidRPr="002E28BD">
        <w:rPr>
          <w:rFonts w:asciiTheme="minorHAnsi" w:hAnsiTheme="minorHAnsi" w:cstheme="minorHAnsi"/>
        </w:rPr>
        <w:t xml:space="preserve">Dated at the city of Toronto in the Province of Ontario, </w:t>
      </w:r>
      <w:r w:rsidR="00A50A08">
        <w:rPr>
          <w:rFonts w:asciiTheme="minorHAnsi" w:hAnsiTheme="minorHAnsi" w:cstheme="minorHAnsi"/>
        </w:rPr>
        <w:t xml:space="preserve">May </w:t>
      </w:r>
      <w:r w:rsidR="00390C80">
        <w:rPr>
          <w:rFonts w:asciiTheme="minorHAnsi" w:hAnsiTheme="minorHAnsi" w:cstheme="minorHAnsi"/>
        </w:rPr>
        <w:t>6</w:t>
      </w:r>
      <w:r w:rsidR="00B073DB">
        <w:rPr>
          <w:rFonts w:asciiTheme="minorHAnsi" w:hAnsiTheme="minorHAnsi" w:cstheme="minorHAnsi"/>
        </w:rPr>
        <w:t>, 2019</w:t>
      </w:r>
      <w:r w:rsidRPr="002E28BD">
        <w:rPr>
          <w:rFonts w:asciiTheme="minorHAnsi" w:hAnsiTheme="minorHAnsi" w:cstheme="minorHAnsi"/>
        </w:rPr>
        <w:t xml:space="preserve">. </w:t>
      </w:r>
    </w:p>
    <w:p w:rsidR="008B75A3" w:rsidRDefault="008B75A3" w:rsidP="00B04EF9">
      <w:pPr>
        <w:ind w:right="-446" w:hanging="360"/>
        <w:rPr>
          <w:rFonts w:asciiTheme="minorHAnsi" w:hAnsiTheme="minorHAnsi" w:cstheme="minorHAnsi"/>
        </w:rPr>
      </w:pPr>
    </w:p>
    <w:p w:rsidR="00B04EF9" w:rsidRPr="002E28BD" w:rsidRDefault="009F6E2F" w:rsidP="00B04EF9">
      <w:pPr>
        <w:ind w:right="-446" w:hanging="360"/>
        <w:rPr>
          <w:rFonts w:asciiTheme="minorHAnsi" w:hAnsiTheme="minorHAnsi" w:cstheme="minorHAnsi"/>
        </w:rPr>
      </w:pPr>
      <w:r>
        <w:rPr>
          <w:rFonts w:asciiTheme="minorHAnsi" w:hAnsiTheme="minorHAnsi" w:cstheme="minorHAnsi"/>
        </w:rPr>
        <w:t>HEARING PANEL:</w:t>
      </w:r>
    </w:p>
    <w:p w:rsidR="00B04EF9" w:rsidRPr="002E28BD" w:rsidRDefault="00B04EF9" w:rsidP="00B04EF9">
      <w:pPr>
        <w:spacing w:before="240" w:after="240"/>
        <w:ind w:right="-448" w:hanging="357"/>
        <w:rPr>
          <w:rFonts w:asciiTheme="minorHAnsi" w:hAnsiTheme="minorHAnsi" w:cstheme="minorHAnsi"/>
        </w:rPr>
      </w:pPr>
      <w:r w:rsidRPr="002E28BD">
        <w:rPr>
          <w:rFonts w:asciiTheme="minorHAnsi" w:hAnsiTheme="minorHAnsi" w:cstheme="minorHAnsi"/>
        </w:rPr>
        <w:t>The Honourable Justice Neil Kozloff</w:t>
      </w:r>
      <w:r w:rsidR="002E28BD">
        <w:rPr>
          <w:rFonts w:asciiTheme="minorHAnsi" w:hAnsiTheme="minorHAnsi" w:cstheme="minorHAnsi"/>
        </w:rPr>
        <w:t>, Chair</w:t>
      </w:r>
    </w:p>
    <w:p w:rsidR="00B04EF9" w:rsidRPr="002E28BD" w:rsidRDefault="00B04EF9" w:rsidP="00B04EF9">
      <w:pPr>
        <w:spacing w:before="240" w:after="240"/>
        <w:ind w:right="-448" w:hanging="357"/>
        <w:rPr>
          <w:rFonts w:asciiTheme="minorHAnsi" w:hAnsiTheme="minorHAnsi" w:cstheme="minorHAnsi"/>
        </w:rPr>
      </w:pPr>
      <w:r w:rsidRPr="002E28BD">
        <w:rPr>
          <w:rFonts w:asciiTheme="minorHAnsi" w:hAnsiTheme="minorHAnsi" w:cstheme="minorHAnsi"/>
        </w:rPr>
        <w:t>Her Worship Kristine Diaz</w:t>
      </w:r>
    </w:p>
    <w:p w:rsidR="004D1198" w:rsidRPr="002E28BD" w:rsidRDefault="00B04EF9" w:rsidP="009F6E2F">
      <w:pPr>
        <w:spacing w:before="240" w:after="240"/>
        <w:ind w:right="-448" w:hanging="357"/>
        <w:rPr>
          <w:rFonts w:asciiTheme="minorHAnsi" w:hAnsiTheme="minorHAnsi" w:cstheme="minorHAnsi"/>
        </w:rPr>
      </w:pPr>
      <w:r w:rsidRPr="002E28BD">
        <w:rPr>
          <w:rFonts w:asciiTheme="minorHAnsi" w:hAnsiTheme="minorHAnsi" w:cstheme="minorHAnsi"/>
        </w:rPr>
        <w:t xml:space="preserve">Ms. Jenny </w:t>
      </w:r>
      <w:proofErr w:type="spellStart"/>
      <w:r w:rsidRPr="002E28BD">
        <w:rPr>
          <w:rFonts w:asciiTheme="minorHAnsi" w:hAnsiTheme="minorHAnsi" w:cstheme="minorHAnsi"/>
        </w:rPr>
        <w:t>Gumbs</w:t>
      </w:r>
      <w:proofErr w:type="spellEnd"/>
      <w:r w:rsidRPr="002E28BD">
        <w:rPr>
          <w:rFonts w:asciiTheme="minorHAnsi" w:hAnsiTheme="minorHAnsi" w:cstheme="minorHAnsi"/>
        </w:rPr>
        <w:t>, Community Member</w:t>
      </w:r>
    </w:p>
    <w:sectPr w:rsidR="004D1198" w:rsidRPr="002E28B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9D0" w:rsidRDefault="006339D0" w:rsidP="00F72078">
      <w:r>
        <w:separator/>
      </w:r>
    </w:p>
  </w:endnote>
  <w:endnote w:type="continuationSeparator" w:id="0">
    <w:p w:rsidR="006339D0" w:rsidRDefault="006339D0"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A3" w:rsidRDefault="008B75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A3" w:rsidRDefault="008B75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A3" w:rsidRDefault="008B75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9D0" w:rsidRDefault="006339D0" w:rsidP="00F72078">
      <w:r>
        <w:separator/>
      </w:r>
    </w:p>
  </w:footnote>
  <w:footnote w:type="continuationSeparator" w:id="0">
    <w:p w:rsidR="006339D0" w:rsidRDefault="006339D0" w:rsidP="00F72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A3" w:rsidRDefault="008B75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A3" w:rsidRDefault="008B75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A3" w:rsidRDefault="008B75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25A62"/>
    <w:multiLevelType w:val="hybridMultilevel"/>
    <w:tmpl w:val="040A681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7F83CF5"/>
    <w:multiLevelType w:val="hybridMultilevel"/>
    <w:tmpl w:val="DA3E0A54"/>
    <w:lvl w:ilvl="0" w:tplc="F29E171C">
      <w:start w:val="1"/>
      <w:numFmt w:val="decimal"/>
      <w:lvlText w:val="%1."/>
      <w:lvlJc w:val="left"/>
      <w:pPr>
        <w:ind w:left="360" w:hanging="360"/>
      </w:pPr>
      <w:rPr>
        <w:rFonts w:hint="default"/>
        <w:b w:val="0"/>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4EE025F2"/>
    <w:multiLevelType w:val="hybridMultilevel"/>
    <w:tmpl w:val="92F89E8C"/>
    <w:lvl w:ilvl="0" w:tplc="10090011">
      <w:start w:val="1"/>
      <w:numFmt w:val="decimal"/>
      <w:lvlText w:val="%1)"/>
      <w:lvlJc w:val="left"/>
      <w:pPr>
        <w:ind w:left="360" w:hanging="360"/>
      </w:pPr>
      <w:rPr>
        <w:rFonts w:cs="Times New Roman"/>
      </w:rPr>
    </w:lvl>
    <w:lvl w:ilvl="1" w:tplc="10090019">
      <w:start w:val="1"/>
      <w:numFmt w:val="decimal"/>
      <w:lvlText w:val="%2."/>
      <w:lvlJc w:val="left"/>
      <w:pPr>
        <w:tabs>
          <w:tab w:val="num" w:pos="1080"/>
        </w:tabs>
        <w:ind w:left="1080" w:hanging="360"/>
      </w:pPr>
    </w:lvl>
    <w:lvl w:ilvl="2" w:tplc="1009001B">
      <w:start w:val="1"/>
      <w:numFmt w:val="decimal"/>
      <w:lvlText w:val="%3."/>
      <w:lvlJc w:val="left"/>
      <w:pPr>
        <w:tabs>
          <w:tab w:val="num" w:pos="1800"/>
        </w:tabs>
        <w:ind w:left="1800" w:hanging="360"/>
      </w:pPr>
    </w:lvl>
    <w:lvl w:ilvl="3" w:tplc="1009000F">
      <w:start w:val="1"/>
      <w:numFmt w:val="decimal"/>
      <w:lvlText w:val="%4."/>
      <w:lvlJc w:val="left"/>
      <w:pPr>
        <w:tabs>
          <w:tab w:val="num" w:pos="2520"/>
        </w:tabs>
        <w:ind w:left="2520" w:hanging="360"/>
      </w:pPr>
    </w:lvl>
    <w:lvl w:ilvl="4" w:tplc="10090019">
      <w:start w:val="1"/>
      <w:numFmt w:val="decimal"/>
      <w:lvlText w:val="%5."/>
      <w:lvlJc w:val="left"/>
      <w:pPr>
        <w:tabs>
          <w:tab w:val="num" w:pos="3240"/>
        </w:tabs>
        <w:ind w:left="3240" w:hanging="360"/>
      </w:pPr>
    </w:lvl>
    <w:lvl w:ilvl="5" w:tplc="1009001B">
      <w:start w:val="1"/>
      <w:numFmt w:val="decimal"/>
      <w:lvlText w:val="%6."/>
      <w:lvlJc w:val="left"/>
      <w:pPr>
        <w:tabs>
          <w:tab w:val="num" w:pos="3960"/>
        </w:tabs>
        <w:ind w:left="3960" w:hanging="360"/>
      </w:pPr>
    </w:lvl>
    <w:lvl w:ilvl="6" w:tplc="1009000F">
      <w:start w:val="1"/>
      <w:numFmt w:val="decimal"/>
      <w:lvlText w:val="%7."/>
      <w:lvlJc w:val="left"/>
      <w:pPr>
        <w:tabs>
          <w:tab w:val="num" w:pos="4680"/>
        </w:tabs>
        <w:ind w:left="4680" w:hanging="360"/>
      </w:pPr>
    </w:lvl>
    <w:lvl w:ilvl="7" w:tplc="10090019">
      <w:start w:val="1"/>
      <w:numFmt w:val="decimal"/>
      <w:lvlText w:val="%8."/>
      <w:lvlJc w:val="left"/>
      <w:pPr>
        <w:tabs>
          <w:tab w:val="num" w:pos="5400"/>
        </w:tabs>
        <w:ind w:left="5400" w:hanging="360"/>
      </w:pPr>
    </w:lvl>
    <w:lvl w:ilvl="8" w:tplc="1009001B">
      <w:start w:val="1"/>
      <w:numFmt w:val="decimal"/>
      <w:lvlText w:val="%9."/>
      <w:lvlJc w:val="left"/>
      <w:pPr>
        <w:tabs>
          <w:tab w:val="num" w:pos="6120"/>
        </w:tabs>
        <w:ind w:left="6120" w:hanging="360"/>
      </w:pPr>
    </w:lvl>
  </w:abstractNum>
  <w:abstractNum w:abstractNumId="3" w15:restartNumberingAfterBreak="0">
    <w:nsid w:val="66C01956"/>
    <w:multiLevelType w:val="hybridMultilevel"/>
    <w:tmpl w:val="55AE5F76"/>
    <w:lvl w:ilvl="0" w:tplc="10090011">
      <w:start w:val="1"/>
      <w:numFmt w:val="decimal"/>
      <w:lvlText w:val="%1)"/>
      <w:lvlJc w:val="left"/>
      <w:pPr>
        <w:ind w:left="720"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98"/>
    <w:rsid w:val="000008B6"/>
    <w:rsid w:val="000369E4"/>
    <w:rsid w:val="0005763E"/>
    <w:rsid w:val="000A0119"/>
    <w:rsid w:val="000A4E7E"/>
    <w:rsid w:val="000F363F"/>
    <w:rsid w:val="00145B44"/>
    <w:rsid w:val="00182A04"/>
    <w:rsid w:val="001B52E4"/>
    <w:rsid w:val="001C37B4"/>
    <w:rsid w:val="001F129E"/>
    <w:rsid w:val="00225BE4"/>
    <w:rsid w:val="002A0326"/>
    <w:rsid w:val="002E28BD"/>
    <w:rsid w:val="002E6FF6"/>
    <w:rsid w:val="002F4094"/>
    <w:rsid w:val="00317F1F"/>
    <w:rsid w:val="0036413B"/>
    <w:rsid w:val="00390C80"/>
    <w:rsid w:val="0039534D"/>
    <w:rsid w:val="003C0885"/>
    <w:rsid w:val="003F481D"/>
    <w:rsid w:val="00404C1A"/>
    <w:rsid w:val="00487378"/>
    <w:rsid w:val="004A2238"/>
    <w:rsid w:val="004A392D"/>
    <w:rsid w:val="004B347D"/>
    <w:rsid w:val="004B69F7"/>
    <w:rsid w:val="004D1198"/>
    <w:rsid w:val="004F1B03"/>
    <w:rsid w:val="004F20C3"/>
    <w:rsid w:val="0057735C"/>
    <w:rsid w:val="00624B02"/>
    <w:rsid w:val="006339D0"/>
    <w:rsid w:val="00695E04"/>
    <w:rsid w:val="006C7751"/>
    <w:rsid w:val="006D72AA"/>
    <w:rsid w:val="00733C26"/>
    <w:rsid w:val="00767151"/>
    <w:rsid w:val="007707B1"/>
    <w:rsid w:val="00794C32"/>
    <w:rsid w:val="007D6DDD"/>
    <w:rsid w:val="00842EB8"/>
    <w:rsid w:val="008A07B9"/>
    <w:rsid w:val="008B75A3"/>
    <w:rsid w:val="009B1D63"/>
    <w:rsid w:val="009B65DE"/>
    <w:rsid w:val="009F6E2F"/>
    <w:rsid w:val="00A3314B"/>
    <w:rsid w:val="00A45DD5"/>
    <w:rsid w:val="00A4736E"/>
    <w:rsid w:val="00A50A08"/>
    <w:rsid w:val="00A811B8"/>
    <w:rsid w:val="00A963FC"/>
    <w:rsid w:val="00AD71CE"/>
    <w:rsid w:val="00B04EF9"/>
    <w:rsid w:val="00B073DB"/>
    <w:rsid w:val="00B93223"/>
    <w:rsid w:val="00BB4B72"/>
    <w:rsid w:val="00C029AC"/>
    <w:rsid w:val="00C06930"/>
    <w:rsid w:val="00C442F5"/>
    <w:rsid w:val="00C93AB7"/>
    <w:rsid w:val="00CC034D"/>
    <w:rsid w:val="00D61A55"/>
    <w:rsid w:val="00D6334D"/>
    <w:rsid w:val="00D633B1"/>
    <w:rsid w:val="00D6677D"/>
    <w:rsid w:val="00D83F89"/>
    <w:rsid w:val="00ED65EB"/>
    <w:rsid w:val="00F17B57"/>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198"/>
    <w:pPr>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basedOn w:val="DefaultParagraphFont"/>
    <w:uiPriority w:val="99"/>
    <w:unhideWhenUsed/>
    <w:rsid w:val="004D1198"/>
    <w:rPr>
      <w:color w:val="0000FF"/>
      <w:u w:val="single"/>
    </w:rPr>
  </w:style>
  <w:style w:type="paragraph" w:customStyle="1" w:styleId="subsection-e">
    <w:name w:val="subsection-e"/>
    <w:basedOn w:val="Normal"/>
    <w:rsid w:val="004D1198"/>
    <w:pPr>
      <w:snapToGrid w:val="0"/>
      <w:spacing w:after="120"/>
      <w:ind w:firstLine="600"/>
    </w:pPr>
    <w:rPr>
      <w:color w:val="000000"/>
      <w:sz w:val="26"/>
      <w:szCs w:val="26"/>
    </w:rPr>
  </w:style>
  <w:style w:type="paragraph" w:customStyle="1" w:styleId="headnote-e">
    <w:name w:val="headnote-e"/>
    <w:basedOn w:val="Normal"/>
    <w:rsid w:val="004D1198"/>
    <w:pPr>
      <w:keepNext/>
      <w:snapToGrid w:val="0"/>
    </w:pPr>
    <w:rPr>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93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B6414-9056-4ECD-9C28-AF7B6AA32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2019-05-08T13:07:00Z</dcterms:created>
  <dcterms:modified xsi:type="dcterms:W3CDTF">2019-05-08T13:07:00Z</dcterms:modified>
</cp:coreProperties>
</file>