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D4" w:rsidRPr="00175FF2" w:rsidRDefault="00040791" w:rsidP="00C45DD4">
      <w:pPr>
        <w:spacing w:line="480" w:lineRule="auto"/>
        <w:jc w:val="center"/>
        <w:rPr>
          <w:rFonts w:asciiTheme="minorHAnsi" w:eastAsia="Times New Roman" w:hAnsiTheme="minorHAnsi" w:cstheme="minorHAnsi"/>
          <w:b/>
          <w:sz w:val="44"/>
          <w:szCs w:val="44"/>
          <w:lang w:val="fr-CA" w:eastAsia="en-CA"/>
        </w:rPr>
      </w:pPr>
      <w:bookmarkStart w:id="0" w:name="_GoBack"/>
      <w:bookmarkEnd w:id="0"/>
      <w:r w:rsidRPr="00FA0C70">
        <w:rPr>
          <w:rFonts w:asciiTheme="minorHAnsi" w:hAnsiTheme="minorHAnsi" w:cstheme="minorHAnsi"/>
          <w:b/>
          <w:sz w:val="44"/>
          <w:szCs w:val="44"/>
          <w:lang w:val="fr-CA"/>
        </w:rPr>
        <w:t>Conseil d’évaluation des juges de paix</w:t>
      </w:r>
      <w:r w:rsidR="00C45DD4" w:rsidRPr="00175FF2">
        <w:rPr>
          <w:rFonts w:asciiTheme="minorHAnsi" w:eastAsia="Times New Roman" w:hAnsiTheme="minorHAnsi" w:cstheme="minorHAnsi"/>
          <w:b/>
          <w:sz w:val="44"/>
          <w:szCs w:val="44"/>
          <w:lang w:val="fr-CA" w:eastAsia="en-CA"/>
        </w:rPr>
        <w:br w:type="textWrapping" w:clear="all"/>
      </w:r>
      <w:r w:rsidRPr="0041334F">
        <w:rPr>
          <w:rFonts w:asciiTheme="minorHAnsi" w:hAnsiTheme="minorHAnsi" w:cstheme="minorHAnsi"/>
          <w:b/>
          <w:sz w:val="32"/>
          <w:szCs w:val="32"/>
          <w:lang w:val="fr-CA"/>
        </w:rPr>
        <w:t xml:space="preserve">DANS L’AFFAIRE D’UNE AUDIENCE EN VERTU DE L'ARTICLE 11.1 DE LA </w:t>
      </w:r>
      <w:r w:rsidRPr="00A33A2A">
        <w:rPr>
          <w:rFonts w:asciiTheme="minorHAnsi" w:hAnsiTheme="minorHAnsi" w:cstheme="minorHAnsi"/>
          <w:b/>
          <w:i/>
          <w:sz w:val="32"/>
          <w:szCs w:val="32"/>
          <w:lang w:val="fr-CA"/>
        </w:rPr>
        <w:t>LOI SUR LES JUGES DE PAIX</w:t>
      </w:r>
      <w:r w:rsidRPr="0041334F">
        <w:rPr>
          <w:rFonts w:asciiTheme="minorHAnsi" w:hAnsiTheme="minorHAnsi" w:cstheme="minorHAnsi"/>
          <w:b/>
          <w:sz w:val="32"/>
          <w:szCs w:val="32"/>
          <w:lang w:val="fr-CA"/>
        </w:rPr>
        <w:t>, L.R.O.</w:t>
      </w:r>
      <w:r>
        <w:rPr>
          <w:rFonts w:asciiTheme="minorHAnsi" w:hAnsiTheme="minorHAnsi" w:cstheme="minorHAnsi"/>
          <w:b/>
          <w:sz w:val="32"/>
          <w:szCs w:val="32"/>
          <w:lang w:val="fr-CA"/>
        </w:rPr>
        <w:t> </w:t>
      </w:r>
      <w:r w:rsidRPr="0041334F">
        <w:rPr>
          <w:rFonts w:asciiTheme="minorHAnsi" w:hAnsiTheme="minorHAnsi" w:cstheme="minorHAnsi"/>
          <w:b/>
          <w:sz w:val="32"/>
          <w:szCs w:val="32"/>
          <w:lang w:val="fr-CA"/>
        </w:rPr>
        <w:t>1990, ch. J.4, DANS SA VERSION MODIFIÉE,</w:t>
      </w:r>
    </w:p>
    <w:p w:rsidR="00C45DD4" w:rsidRPr="00175FF2" w:rsidRDefault="00040791" w:rsidP="00C45DD4">
      <w:pPr>
        <w:spacing w:after="84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fr-CA" w:eastAsia="en-CA"/>
        </w:rPr>
      </w:pPr>
      <w:r w:rsidRPr="001B069C">
        <w:rPr>
          <w:b/>
          <w:sz w:val="32"/>
          <w:lang w:val="fr-CA"/>
        </w:rPr>
        <w:t xml:space="preserve">En ce qui concerne </w:t>
      </w:r>
      <w:r>
        <w:rPr>
          <w:b/>
          <w:sz w:val="32"/>
          <w:lang w:val="fr-CA"/>
        </w:rPr>
        <w:t>deux</w:t>
      </w:r>
      <w:r w:rsidRPr="001B069C">
        <w:rPr>
          <w:b/>
          <w:sz w:val="32"/>
          <w:lang w:val="fr-CA"/>
        </w:rPr>
        <w:t xml:space="preserve"> plainte</w:t>
      </w:r>
      <w:r>
        <w:rPr>
          <w:b/>
          <w:sz w:val="32"/>
          <w:lang w:val="fr-CA"/>
        </w:rPr>
        <w:t>s</w:t>
      </w:r>
      <w:r w:rsidRPr="001B069C">
        <w:rPr>
          <w:b/>
          <w:sz w:val="32"/>
          <w:lang w:val="fr-CA"/>
        </w:rPr>
        <w:t xml:space="preserve"> au sujet de la conduite du</w:t>
      </w:r>
      <w:r w:rsidRPr="001B069C">
        <w:rPr>
          <w:b/>
          <w:sz w:val="32"/>
          <w:lang w:val="fr-CA"/>
        </w:rPr>
        <w:br/>
        <w:t xml:space="preserve">juge de paix </w:t>
      </w:r>
      <w:r w:rsidRPr="00FA0C70">
        <w:rPr>
          <w:rFonts w:asciiTheme="minorHAnsi" w:hAnsiTheme="minorHAnsi" w:cstheme="minorHAnsi"/>
          <w:b/>
          <w:sz w:val="32"/>
          <w:szCs w:val="32"/>
          <w:lang w:val="fr-CA"/>
        </w:rPr>
        <w:t>Paul Welsh</w:t>
      </w:r>
    </w:p>
    <w:p w:rsidR="00040791" w:rsidRPr="00FA0C70" w:rsidRDefault="00040791" w:rsidP="00040791">
      <w:pPr>
        <w:spacing w:before="240" w:after="240"/>
        <w:ind w:left="1440" w:hanging="1440"/>
        <w:rPr>
          <w:rFonts w:asciiTheme="minorHAnsi" w:hAnsiTheme="minorHAnsi" w:cstheme="minorHAnsi"/>
          <w:sz w:val="26"/>
          <w:szCs w:val="26"/>
          <w:lang w:val="fr-CA"/>
        </w:rPr>
      </w:pPr>
      <w:r>
        <w:rPr>
          <w:rFonts w:asciiTheme="minorHAnsi" w:hAnsiTheme="minorHAnsi" w:cstheme="minorHAnsi"/>
          <w:sz w:val="26"/>
          <w:szCs w:val="26"/>
          <w:lang w:val="fr-CA"/>
        </w:rPr>
        <w:t>Devant :</w:t>
      </w:r>
      <w:r w:rsidRPr="00FA0C70">
        <w:rPr>
          <w:rFonts w:asciiTheme="minorHAnsi" w:hAnsiTheme="minorHAnsi" w:cstheme="minorHAnsi"/>
          <w:sz w:val="26"/>
          <w:szCs w:val="26"/>
          <w:lang w:val="fr-CA"/>
        </w:rPr>
        <w:tab/>
      </w:r>
      <w:r w:rsidRPr="0041334F">
        <w:rPr>
          <w:rFonts w:asciiTheme="minorHAnsi" w:hAnsiTheme="minorHAnsi" w:cstheme="minorHAnsi"/>
          <w:sz w:val="26"/>
          <w:szCs w:val="26"/>
          <w:lang w:val="fr-CA"/>
        </w:rPr>
        <w:t>L’honorable juge</w:t>
      </w:r>
      <w:r w:rsidRPr="00FA0C70">
        <w:rPr>
          <w:rFonts w:asciiTheme="minorHAnsi" w:hAnsiTheme="minorHAnsi" w:cstheme="minorHAnsi"/>
          <w:sz w:val="26"/>
          <w:szCs w:val="26"/>
          <w:lang w:val="fr-CA"/>
        </w:rPr>
        <w:t xml:space="preserve"> Neil Kozloff, </w:t>
      </w:r>
      <w:r>
        <w:rPr>
          <w:rFonts w:asciiTheme="minorHAnsi" w:hAnsiTheme="minorHAnsi" w:cstheme="minorHAnsi"/>
          <w:sz w:val="26"/>
          <w:szCs w:val="26"/>
          <w:lang w:val="fr-CA"/>
        </w:rPr>
        <w:t>président</w:t>
      </w:r>
    </w:p>
    <w:p w:rsidR="00040791" w:rsidRPr="00FA0C70" w:rsidRDefault="00040791" w:rsidP="00040791">
      <w:pPr>
        <w:spacing w:before="240" w:after="240"/>
        <w:ind w:left="720" w:firstLine="720"/>
        <w:rPr>
          <w:rFonts w:asciiTheme="minorHAnsi" w:hAnsiTheme="minorHAnsi" w:cstheme="minorHAnsi"/>
          <w:sz w:val="26"/>
          <w:szCs w:val="26"/>
          <w:lang w:val="fr-CA"/>
        </w:rPr>
      </w:pPr>
      <w:r w:rsidRPr="0041334F">
        <w:rPr>
          <w:sz w:val="26"/>
          <w:szCs w:val="26"/>
          <w:lang w:val="fr-CA"/>
        </w:rPr>
        <w:t>La juge de paix</w:t>
      </w:r>
      <w:r w:rsidRPr="00FA0C70">
        <w:rPr>
          <w:rFonts w:asciiTheme="minorHAnsi" w:hAnsiTheme="minorHAnsi" w:cstheme="minorHAnsi"/>
          <w:sz w:val="26"/>
          <w:szCs w:val="26"/>
          <w:lang w:val="fr-CA"/>
        </w:rPr>
        <w:t xml:space="preserve"> Kristine Diaz, </w:t>
      </w:r>
      <w:r w:rsidRPr="0041334F">
        <w:rPr>
          <w:sz w:val="26"/>
          <w:szCs w:val="26"/>
          <w:lang w:val="fr-CA"/>
        </w:rPr>
        <w:t>membre juge de paix</w:t>
      </w:r>
    </w:p>
    <w:p w:rsidR="00C45DD4" w:rsidRPr="00175FF2" w:rsidRDefault="00C45DD4" w:rsidP="00C45DD4">
      <w:pPr>
        <w:spacing w:before="240" w:after="240"/>
        <w:ind w:left="720" w:firstLine="720"/>
        <w:jc w:val="left"/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</w:pPr>
    </w:p>
    <w:p w:rsidR="00C45DD4" w:rsidRPr="00175FF2" w:rsidRDefault="00040791" w:rsidP="00C45DD4">
      <w:pPr>
        <w:spacing w:after="840"/>
        <w:jc w:val="center"/>
        <w:rPr>
          <w:rFonts w:asciiTheme="minorHAnsi" w:eastAsia="Times New Roman" w:hAnsiTheme="minorHAnsi" w:cstheme="minorHAnsi"/>
          <w:sz w:val="28"/>
          <w:szCs w:val="28"/>
          <w:lang w:val="fr-CA" w:eastAsia="en-CA"/>
        </w:rPr>
      </w:pPr>
      <w:r w:rsidRPr="0041334F">
        <w:rPr>
          <w:rFonts w:asciiTheme="minorHAnsi" w:hAnsiTheme="minorHAnsi" w:cstheme="minorHAnsi"/>
          <w:b/>
          <w:sz w:val="28"/>
          <w:szCs w:val="28"/>
          <w:lang w:val="fr-CA"/>
        </w:rPr>
        <w:t>ORD</w:t>
      </w:r>
      <w:r>
        <w:rPr>
          <w:rFonts w:asciiTheme="minorHAnsi" w:hAnsiTheme="minorHAnsi" w:cstheme="minorHAnsi"/>
          <w:b/>
          <w:sz w:val="28"/>
          <w:szCs w:val="28"/>
          <w:lang w:val="fr-CA"/>
        </w:rPr>
        <w:t>ONNANCE DE NON-PUBLICATION</w:t>
      </w:r>
    </w:p>
    <w:p w:rsidR="00C45DD4" w:rsidRPr="00175FF2" w:rsidRDefault="00040791" w:rsidP="00C45DD4">
      <w:pPr>
        <w:spacing w:before="240" w:after="240"/>
        <w:ind w:left="2160" w:hanging="2160"/>
        <w:jc w:val="left"/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</w:pPr>
      <w:r>
        <w:rPr>
          <w:rFonts w:asciiTheme="minorHAnsi" w:hAnsiTheme="minorHAnsi" w:cstheme="minorHAnsi"/>
          <w:b/>
          <w:sz w:val="26"/>
          <w:szCs w:val="26"/>
          <w:lang w:val="fr-CA"/>
        </w:rPr>
        <w:t xml:space="preserve">Avocats </w:t>
      </w:r>
      <w:r w:rsidRPr="0041334F">
        <w:rPr>
          <w:rFonts w:asciiTheme="minorHAnsi" w:hAnsiTheme="minorHAnsi" w:cstheme="minorHAnsi"/>
          <w:b/>
          <w:sz w:val="26"/>
          <w:szCs w:val="26"/>
          <w:lang w:val="fr-CA"/>
        </w:rPr>
        <w:t>:</w:t>
      </w:r>
    </w:p>
    <w:p w:rsidR="00C45DD4" w:rsidRPr="00175FF2" w:rsidRDefault="00C45DD4" w:rsidP="00911641">
      <w:pPr>
        <w:ind w:left="2160" w:hanging="2160"/>
        <w:jc w:val="left"/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</w:pPr>
      <w:r w:rsidRPr="00175FF2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>M</w:t>
      </w:r>
      <w:r w:rsidR="00040791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>e</w:t>
      </w:r>
      <w:r w:rsidRPr="00175FF2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 xml:space="preserve"> Ian Smith</w:t>
      </w:r>
      <w:r w:rsidRPr="00175FF2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ab/>
      </w:r>
      <w:r w:rsidRPr="00175FF2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ab/>
      </w:r>
      <w:r w:rsidRPr="00175FF2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ab/>
      </w:r>
      <w:r w:rsidR="00040791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ab/>
      </w:r>
      <w:r w:rsidRPr="00175FF2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>M</w:t>
      </w:r>
      <w:r w:rsidR="00040791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>e</w:t>
      </w:r>
      <w:r w:rsidRPr="00175FF2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 xml:space="preserve"> Eugene </w:t>
      </w:r>
      <w:proofErr w:type="spellStart"/>
      <w:r w:rsidRPr="00175FF2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>Bhattacharya</w:t>
      </w:r>
      <w:proofErr w:type="spellEnd"/>
      <w:r w:rsidRPr="00175FF2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ab/>
      </w:r>
    </w:p>
    <w:p w:rsidR="00C45DD4" w:rsidRPr="00175FF2" w:rsidRDefault="00040791" w:rsidP="00911641">
      <w:pPr>
        <w:jc w:val="left"/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</w:pPr>
      <w:r>
        <w:rPr>
          <w:rFonts w:asciiTheme="minorHAnsi" w:hAnsiTheme="minorHAnsi" w:cstheme="minorHAnsi"/>
          <w:sz w:val="26"/>
          <w:szCs w:val="26"/>
          <w:lang w:val="fr-CA"/>
        </w:rPr>
        <w:t>Avocat chargé de la présentation</w:t>
      </w:r>
      <w:r w:rsidR="00C45DD4" w:rsidRPr="00175FF2">
        <w:rPr>
          <w:rFonts w:asciiTheme="minorHAnsi" w:eastAsia="Times New Roman" w:hAnsiTheme="minorHAnsi" w:cstheme="minorHAnsi"/>
          <w:sz w:val="26"/>
          <w:szCs w:val="26"/>
          <w:lang w:val="fr-CA" w:eastAsia="en-CA"/>
        </w:rPr>
        <w:tab/>
      </w:r>
      <w:r>
        <w:rPr>
          <w:rFonts w:asciiTheme="minorHAnsi" w:hAnsiTheme="minorHAnsi" w:cstheme="minorHAnsi"/>
          <w:sz w:val="26"/>
          <w:szCs w:val="26"/>
          <w:lang w:val="fr-CA"/>
        </w:rPr>
        <w:t>Avocat du juge de paix</w:t>
      </w:r>
    </w:p>
    <w:p w:rsidR="00C45DD4" w:rsidRPr="00175FF2" w:rsidRDefault="00C45DD4" w:rsidP="00C45DD4">
      <w:pPr>
        <w:spacing w:after="200" w:line="276" w:lineRule="auto"/>
        <w:jc w:val="left"/>
        <w:rPr>
          <w:rFonts w:asciiTheme="minorHAnsi" w:eastAsia="Times New Roman" w:hAnsiTheme="minorHAnsi" w:cstheme="minorHAnsi"/>
          <w:b/>
          <w:lang w:val="fr-CA" w:eastAsia="en-CA"/>
        </w:rPr>
      </w:pPr>
      <w:r w:rsidRPr="00175FF2">
        <w:rPr>
          <w:rFonts w:asciiTheme="minorHAnsi" w:eastAsia="Times New Roman" w:hAnsiTheme="minorHAnsi" w:cstheme="minorHAnsi"/>
          <w:b/>
          <w:lang w:val="fr-CA" w:eastAsia="en-CA"/>
        </w:rPr>
        <w:br w:type="page"/>
      </w:r>
    </w:p>
    <w:p w:rsidR="00C45DD4" w:rsidRPr="00175FF2" w:rsidRDefault="00040791" w:rsidP="00C45DD4">
      <w:pPr>
        <w:autoSpaceDE w:val="0"/>
        <w:autoSpaceDN w:val="0"/>
        <w:adjustRightInd w:val="0"/>
        <w:spacing w:after="240"/>
        <w:ind w:right="-450"/>
        <w:rPr>
          <w:rFonts w:asciiTheme="minorHAnsi" w:eastAsia="Times New Roman" w:hAnsiTheme="minorHAnsi" w:cstheme="minorHAnsi"/>
          <w:b/>
          <w:lang w:val="fr-CA" w:eastAsia="en-CA"/>
        </w:rPr>
      </w:pPr>
      <w:r w:rsidRPr="0041334F">
        <w:rPr>
          <w:rFonts w:asciiTheme="minorHAnsi" w:hAnsiTheme="minorHAnsi" w:cstheme="minorHAnsi"/>
          <w:b/>
          <w:lang w:val="fr-CA"/>
        </w:rPr>
        <w:lastRenderedPageBreak/>
        <w:t>ORD</w:t>
      </w:r>
      <w:r>
        <w:rPr>
          <w:rFonts w:asciiTheme="minorHAnsi" w:hAnsiTheme="minorHAnsi" w:cstheme="minorHAnsi"/>
          <w:b/>
          <w:lang w:val="fr-CA"/>
        </w:rPr>
        <w:t>ONNANCE</w:t>
      </w:r>
    </w:p>
    <w:p w:rsidR="00C45DD4" w:rsidRPr="00175FF2" w:rsidRDefault="00040791" w:rsidP="00C45DD4">
      <w:pPr>
        <w:pStyle w:val="ListParagraph"/>
        <w:numPr>
          <w:ilvl w:val="0"/>
          <w:numId w:val="2"/>
        </w:numPr>
        <w:spacing w:after="240"/>
        <w:ind w:right="-446"/>
        <w:jc w:val="left"/>
        <w:rPr>
          <w:rFonts w:asciiTheme="minorHAnsi" w:eastAsia="Times New Roman" w:hAnsiTheme="minorHAnsi" w:cstheme="minorHAnsi"/>
          <w:lang w:val="fr-CA" w:eastAsia="en-CA"/>
        </w:rPr>
      </w:pPr>
      <w:r>
        <w:rPr>
          <w:rFonts w:asciiTheme="minorHAnsi" w:hAnsiTheme="minorHAnsi" w:cstheme="minorHAnsi"/>
          <w:lang w:val="fr-CA"/>
        </w:rPr>
        <w:t xml:space="preserve">À la demande de l’avocat </w:t>
      </w:r>
      <w:r>
        <w:rPr>
          <w:lang w:val="fr-CA"/>
        </w:rPr>
        <w:t>chargé de la présentation</w:t>
      </w:r>
      <w:r w:rsidR="003042CB">
        <w:rPr>
          <w:lang w:val="fr-CA"/>
        </w:rPr>
        <w:t>,</w:t>
      </w:r>
      <w:r w:rsidRPr="00175FF2">
        <w:rPr>
          <w:rFonts w:asciiTheme="minorHAnsi" w:eastAsia="Times New Roman" w:hAnsiTheme="minorHAnsi" w:cstheme="minorHAnsi"/>
          <w:lang w:val="fr-CA" w:eastAsia="en-CA"/>
        </w:rPr>
        <w:t xml:space="preserve"> </w:t>
      </w:r>
      <w:r>
        <w:rPr>
          <w:rFonts w:asciiTheme="minorHAnsi" w:eastAsia="Times New Roman" w:hAnsiTheme="minorHAnsi" w:cstheme="minorHAnsi"/>
          <w:lang w:val="fr-CA" w:eastAsia="en-CA"/>
        </w:rPr>
        <w:t>Me</w:t>
      </w:r>
      <w:r w:rsidR="00C45DD4" w:rsidRPr="00175FF2">
        <w:rPr>
          <w:rFonts w:asciiTheme="minorHAnsi" w:eastAsia="Times New Roman" w:hAnsiTheme="minorHAnsi" w:cstheme="minorHAnsi"/>
          <w:lang w:val="fr-CA" w:eastAsia="en-CA"/>
        </w:rPr>
        <w:t xml:space="preserve"> Ian Smith</w:t>
      </w:r>
      <w:r>
        <w:rPr>
          <w:rFonts w:asciiTheme="minorHAnsi" w:eastAsia="Times New Roman" w:hAnsiTheme="minorHAnsi" w:cstheme="minorHAnsi"/>
          <w:lang w:val="fr-CA" w:eastAsia="en-CA"/>
        </w:rPr>
        <w:t xml:space="preserve">, sans que l’avocat du juge de paix </w:t>
      </w:r>
      <w:r w:rsidR="003042CB">
        <w:rPr>
          <w:rFonts w:asciiTheme="minorHAnsi" w:eastAsia="Times New Roman" w:hAnsiTheme="minorHAnsi" w:cstheme="minorHAnsi"/>
          <w:lang w:val="fr-CA" w:eastAsia="en-CA"/>
        </w:rPr>
        <w:t>ne prenne position</w:t>
      </w:r>
      <w:r w:rsidR="00C45DD4" w:rsidRPr="00175FF2">
        <w:rPr>
          <w:rFonts w:asciiTheme="minorHAnsi" w:eastAsia="Times New Roman" w:hAnsiTheme="minorHAnsi" w:cstheme="minorHAnsi"/>
          <w:lang w:val="fr-CA" w:eastAsia="en-CA"/>
        </w:rPr>
        <w:t xml:space="preserve">, </w:t>
      </w:r>
      <w:r>
        <w:rPr>
          <w:lang w:val="fr-CA"/>
        </w:rPr>
        <w:t xml:space="preserve">notre comité d’audition ordonne d’interdire la publication de </w:t>
      </w:r>
      <w:r w:rsidR="003042CB">
        <w:rPr>
          <w:lang w:val="fr-CA"/>
        </w:rPr>
        <w:t xml:space="preserve">tout </w:t>
      </w:r>
      <w:r>
        <w:rPr>
          <w:lang w:val="fr-CA"/>
        </w:rPr>
        <w:t>renseignement susceptible</w:t>
      </w:r>
      <w:r w:rsidRPr="00175FF2">
        <w:rPr>
          <w:rFonts w:asciiTheme="minorHAnsi" w:eastAsia="Times New Roman" w:hAnsiTheme="minorHAnsi" w:cstheme="minorHAnsi"/>
          <w:lang w:val="fr-CA" w:eastAsia="en-CA"/>
        </w:rPr>
        <w:t xml:space="preserve"> </w:t>
      </w:r>
      <w:r>
        <w:rPr>
          <w:rFonts w:asciiTheme="minorHAnsi" w:eastAsia="Times New Roman" w:hAnsiTheme="minorHAnsi" w:cstheme="minorHAnsi"/>
          <w:lang w:val="fr-CA" w:eastAsia="en-CA"/>
        </w:rPr>
        <w:t xml:space="preserve">d’identifier le défendeur mentionné aux paragraphes </w:t>
      </w:r>
      <w:r w:rsidR="00C45DD4" w:rsidRPr="00175FF2">
        <w:rPr>
          <w:rFonts w:asciiTheme="minorHAnsi" w:eastAsia="Times New Roman" w:hAnsiTheme="minorHAnsi" w:cstheme="minorHAnsi"/>
          <w:lang w:val="fr-CA" w:eastAsia="en-CA"/>
        </w:rPr>
        <w:t>17</w:t>
      </w:r>
      <w:r>
        <w:rPr>
          <w:rFonts w:asciiTheme="minorHAnsi" w:eastAsia="Times New Roman" w:hAnsiTheme="minorHAnsi" w:cstheme="minorHAnsi"/>
          <w:lang w:val="fr-CA" w:eastAsia="en-CA"/>
        </w:rPr>
        <w:t xml:space="preserve"> à </w:t>
      </w:r>
      <w:r w:rsidR="00C45DD4" w:rsidRPr="00175FF2">
        <w:rPr>
          <w:rFonts w:asciiTheme="minorHAnsi" w:eastAsia="Times New Roman" w:hAnsiTheme="minorHAnsi" w:cstheme="minorHAnsi"/>
          <w:lang w:val="fr-CA" w:eastAsia="en-CA"/>
        </w:rPr>
        <w:t xml:space="preserve">21 </w:t>
      </w:r>
      <w:r>
        <w:rPr>
          <w:rFonts w:asciiTheme="minorHAnsi" w:eastAsia="Times New Roman" w:hAnsiTheme="minorHAnsi" w:cstheme="minorHAnsi"/>
          <w:lang w:val="fr-CA" w:eastAsia="en-CA"/>
        </w:rPr>
        <w:t xml:space="preserve">de l’Avis d’audience daté du 28 février </w:t>
      </w:r>
      <w:r w:rsidR="00C45DD4" w:rsidRPr="00175FF2">
        <w:rPr>
          <w:rFonts w:asciiTheme="minorHAnsi" w:eastAsia="Times New Roman" w:hAnsiTheme="minorHAnsi" w:cstheme="minorHAnsi"/>
          <w:lang w:val="fr-CA" w:eastAsia="en-CA"/>
        </w:rPr>
        <w:t>2019</w:t>
      </w:r>
      <w:r w:rsidR="000B62F4" w:rsidRPr="00175FF2">
        <w:rPr>
          <w:rFonts w:asciiTheme="minorHAnsi" w:eastAsia="Times New Roman" w:hAnsiTheme="minorHAnsi" w:cstheme="minorHAnsi"/>
          <w:lang w:val="fr-CA" w:eastAsia="en-CA"/>
        </w:rPr>
        <w:t>.</w:t>
      </w:r>
    </w:p>
    <w:p w:rsidR="00C45DD4" w:rsidRPr="00175FF2" w:rsidRDefault="00040791" w:rsidP="00C45DD4">
      <w:pPr>
        <w:spacing w:after="240"/>
        <w:ind w:right="-446" w:hanging="360"/>
        <w:jc w:val="left"/>
        <w:rPr>
          <w:rFonts w:asciiTheme="minorHAnsi" w:eastAsia="Times New Roman" w:hAnsiTheme="minorHAnsi" w:cstheme="minorHAnsi"/>
          <w:lang w:val="fr-CA" w:eastAsia="en-CA"/>
        </w:rPr>
      </w:pPr>
      <w:r>
        <w:rPr>
          <w:rFonts w:asciiTheme="minorHAnsi" w:hAnsiTheme="minorHAnsi" w:cstheme="minorHAnsi"/>
          <w:lang w:val="fr-CA"/>
        </w:rPr>
        <w:t xml:space="preserve">Fait dans la ville de </w:t>
      </w:r>
      <w:r w:rsidRPr="0041334F">
        <w:rPr>
          <w:rFonts w:asciiTheme="minorHAnsi" w:hAnsiTheme="minorHAnsi" w:cstheme="minorHAnsi"/>
          <w:lang w:val="fr-CA"/>
        </w:rPr>
        <w:t>Toronto</w:t>
      </w:r>
      <w:r>
        <w:rPr>
          <w:rFonts w:asciiTheme="minorHAnsi" w:hAnsiTheme="minorHAnsi" w:cstheme="minorHAnsi"/>
          <w:lang w:val="fr-CA"/>
        </w:rPr>
        <w:t xml:space="preserve">, dans la province de l’Ontario, le 5 novembre </w:t>
      </w:r>
      <w:r w:rsidR="00C45DD4" w:rsidRPr="00175FF2">
        <w:rPr>
          <w:rFonts w:asciiTheme="minorHAnsi" w:eastAsia="Times New Roman" w:hAnsiTheme="minorHAnsi" w:cstheme="minorHAnsi"/>
          <w:lang w:val="fr-CA" w:eastAsia="en-CA"/>
        </w:rPr>
        <w:t xml:space="preserve">2019. </w:t>
      </w:r>
    </w:p>
    <w:p w:rsidR="00C45DD4" w:rsidRPr="00175FF2" w:rsidRDefault="00C45DD4" w:rsidP="00C45DD4">
      <w:pPr>
        <w:ind w:right="-446" w:hanging="360"/>
        <w:jc w:val="left"/>
        <w:rPr>
          <w:rFonts w:asciiTheme="minorHAnsi" w:eastAsia="Times New Roman" w:hAnsiTheme="minorHAnsi" w:cstheme="minorHAnsi"/>
          <w:lang w:val="fr-CA" w:eastAsia="en-CA"/>
        </w:rPr>
      </w:pPr>
    </w:p>
    <w:p w:rsidR="00040791" w:rsidRPr="00FA0C70" w:rsidRDefault="00040791" w:rsidP="00040791">
      <w:pPr>
        <w:ind w:right="-446" w:hanging="36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COMITÉ D’AUDITION </w:t>
      </w:r>
      <w:r w:rsidRPr="0041334F">
        <w:rPr>
          <w:rFonts w:asciiTheme="minorHAnsi" w:hAnsiTheme="minorHAnsi" w:cstheme="minorHAnsi"/>
          <w:lang w:val="fr-CA"/>
        </w:rPr>
        <w:t>:</w:t>
      </w:r>
    </w:p>
    <w:p w:rsidR="00040791" w:rsidRPr="00FA0C70" w:rsidRDefault="00040791" w:rsidP="00040791">
      <w:pPr>
        <w:spacing w:before="240" w:after="240"/>
        <w:ind w:right="-448" w:hanging="357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L’honorable juge</w:t>
      </w:r>
      <w:r w:rsidRPr="0041334F">
        <w:rPr>
          <w:rFonts w:asciiTheme="minorHAnsi" w:hAnsiTheme="minorHAnsi" w:cstheme="minorHAnsi"/>
          <w:lang w:val="fr-CA"/>
        </w:rPr>
        <w:t xml:space="preserve"> </w:t>
      </w:r>
      <w:r w:rsidRPr="00FA0C70">
        <w:rPr>
          <w:rFonts w:asciiTheme="minorHAnsi" w:hAnsiTheme="minorHAnsi" w:cstheme="minorHAnsi"/>
          <w:lang w:val="fr-CA"/>
        </w:rPr>
        <w:t xml:space="preserve">Neil Kozloff, </w:t>
      </w:r>
      <w:r>
        <w:rPr>
          <w:rFonts w:asciiTheme="minorHAnsi" w:hAnsiTheme="minorHAnsi" w:cstheme="minorHAnsi"/>
          <w:lang w:val="fr-CA"/>
        </w:rPr>
        <w:t>président</w:t>
      </w:r>
    </w:p>
    <w:p w:rsidR="00040791" w:rsidRPr="00FA0C70" w:rsidRDefault="00040791" w:rsidP="00040791">
      <w:pPr>
        <w:spacing w:before="240" w:after="240"/>
        <w:ind w:right="-448" w:hanging="357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La juge de paix</w:t>
      </w:r>
      <w:r w:rsidRPr="0041334F">
        <w:rPr>
          <w:rFonts w:asciiTheme="minorHAnsi" w:hAnsiTheme="minorHAnsi" w:cstheme="minorHAnsi"/>
          <w:lang w:val="fr-CA"/>
        </w:rPr>
        <w:t xml:space="preserve"> </w:t>
      </w:r>
      <w:r w:rsidRPr="00FA0C70">
        <w:rPr>
          <w:rFonts w:asciiTheme="minorHAnsi" w:hAnsiTheme="minorHAnsi" w:cstheme="minorHAnsi"/>
          <w:lang w:val="fr-CA"/>
        </w:rPr>
        <w:t>Kristine Diaz</w:t>
      </w:r>
    </w:p>
    <w:p w:rsidR="00997DD8" w:rsidRPr="00175FF2" w:rsidRDefault="004D7CB1" w:rsidP="00F61F85">
      <w:pPr>
        <w:rPr>
          <w:lang w:val="fr-CA"/>
        </w:rPr>
      </w:pPr>
    </w:p>
    <w:sectPr w:rsidR="00997DD8" w:rsidRPr="00175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D4" w:rsidRDefault="00C45DD4" w:rsidP="00F72078">
      <w:r>
        <w:separator/>
      </w:r>
    </w:p>
  </w:endnote>
  <w:endnote w:type="continuationSeparator" w:id="0">
    <w:p w:rsidR="00C45DD4" w:rsidRDefault="00C45DD4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D4" w:rsidRDefault="00C45DD4" w:rsidP="00F72078">
      <w:r>
        <w:separator/>
      </w:r>
    </w:p>
  </w:footnote>
  <w:footnote w:type="continuationSeparator" w:id="0">
    <w:p w:rsidR="00C45DD4" w:rsidRDefault="00C45DD4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025F2"/>
    <w:multiLevelType w:val="hybridMultilevel"/>
    <w:tmpl w:val="92F89E8C"/>
    <w:lvl w:ilvl="0" w:tplc="10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EF92717"/>
    <w:multiLevelType w:val="hybridMultilevel"/>
    <w:tmpl w:val="CDF4B86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D4"/>
    <w:rsid w:val="00040791"/>
    <w:rsid w:val="000A0119"/>
    <w:rsid w:val="000B62F4"/>
    <w:rsid w:val="00175FF2"/>
    <w:rsid w:val="001C37B4"/>
    <w:rsid w:val="001F129E"/>
    <w:rsid w:val="00225BE4"/>
    <w:rsid w:val="002B325E"/>
    <w:rsid w:val="002E6FF6"/>
    <w:rsid w:val="003042CB"/>
    <w:rsid w:val="00317F1F"/>
    <w:rsid w:val="0036413B"/>
    <w:rsid w:val="00404C1A"/>
    <w:rsid w:val="00487378"/>
    <w:rsid w:val="004A2238"/>
    <w:rsid w:val="004A392D"/>
    <w:rsid w:val="004B347D"/>
    <w:rsid w:val="004B69F7"/>
    <w:rsid w:val="004D7CB1"/>
    <w:rsid w:val="004F1B03"/>
    <w:rsid w:val="004F20C3"/>
    <w:rsid w:val="0057735C"/>
    <w:rsid w:val="005E7F8E"/>
    <w:rsid w:val="00624B02"/>
    <w:rsid w:val="00695E04"/>
    <w:rsid w:val="006C7751"/>
    <w:rsid w:val="006D72AA"/>
    <w:rsid w:val="00767151"/>
    <w:rsid w:val="007707B1"/>
    <w:rsid w:val="00794C32"/>
    <w:rsid w:val="007D6DDD"/>
    <w:rsid w:val="00911641"/>
    <w:rsid w:val="009B1D63"/>
    <w:rsid w:val="009B65DE"/>
    <w:rsid w:val="00A4736E"/>
    <w:rsid w:val="00A963FC"/>
    <w:rsid w:val="00AD71CE"/>
    <w:rsid w:val="00B176D8"/>
    <w:rsid w:val="00B93223"/>
    <w:rsid w:val="00C029AC"/>
    <w:rsid w:val="00C442F5"/>
    <w:rsid w:val="00C45DD4"/>
    <w:rsid w:val="00C93AB7"/>
    <w:rsid w:val="00CB07E2"/>
    <w:rsid w:val="00CC034D"/>
    <w:rsid w:val="00D50C24"/>
    <w:rsid w:val="00D83F89"/>
    <w:rsid w:val="00EE7040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AEB24F3-597B-46D9-A4B5-2359574F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92D"/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93A0-9F3D-465C-AC36-49926808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Bentley-Jacobs, Shoshana (JUD)</dc:creator>
  <cp:lastModifiedBy>Kawka, Cecylia (JUD)</cp:lastModifiedBy>
  <cp:revision>2</cp:revision>
  <dcterms:created xsi:type="dcterms:W3CDTF">2019-11-12T21:03:00Z</dcterms:created>
  <dcterms:modified xsi:type="dcterms:W3CDTF">2019-11-12T21:03:00Z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Shoshana.Bentley-Jacobs@ontario.ca</vt:lpwstr>
  </property>
  <property fmtid="{D5CDD505-2E9C-101B-9397-08002B2CF9AE}" pid="5" name="MSIP_Label_034a106e-6316-442c-ad35-738afd673d2b_SetDate">
    <vt:lpwstr>2019-11-05T16:04:36.8972172Z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232f7504-a886-4d43-bfdf-304a8029451a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