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4E52" w14:textId="77777777" w:rsidR="002D785E" w:rsidRPr="00C2714A" w:rsidRDefault="00DA6A15" w:rsidP="00BA0F37">
      <w:pPr>
        <w:pStyle w:val="NoSpacing"/>
        <w:spacing w:after="120"/>
        <w:jc w:val="center"/>
        <w:rPr>
          <w:rFonts w:ascii="Arial" w:hAnsi="Arial" w:cs="Arial"/>
          <w:b/>
          <w:sz w:val="24"/>
          <w:szCs w:val="24"/>
          <w:lang w:val="fr-CA"/>
        </w:rPr>
      </w:pPr>
      <w:r w:rsidRPr="00C2714A">
        <w:rPr>
          <w:rFonts w:ascii="Arial" w:hAnsi="Arial" w:cs="Arial"/>
          <w:b/>
          <w:sz w:val="24"/>
          <w:szCs w:val="24"/>
          <w:lang w:val="fr-CA"/>
        </w:rPr>
        <w:t>COUR DE JUSTICE DE L’</w:t>
      </w:r>
      <w:r w:rsidR="000E6F95" w:rsidRPr="00C2714A">
        <w:rPr>
          <w:rFonts w:ascii="Arial" w:hAnsi="Arial" w:cs="Arial"/>
          <w:b/>
          <w:sz w:val="24"/>
          <w:szCs w:val="24"/>
          <w:lang w:val="fr-CA"/>
        </w:rPr>
        <w:t xml:space="preserve">ONTARIO </w:t>
      </w:r>
    </w:p>
    <w:p w14:paraId="6EF36E50" w14:textId="77777777" w:rsidR="00284C10" w:rsidRPr="00C2714A" w:rsidRDefault="00DA6A15" w:rsidP="00BA0F37">
      <w:pPr>
        <w:pStyle w:val="NoSpacing"/>
        <w:spacing w:after="120"/>
        <w:jc w:val="both"/>
        <w:rPr>
          <w:rFonts w:ascii="Arial" w:hAnsi="Arial" w:cs="Arial"/>
          <w:b/>
          <w:sz w:val="24"/>
          <w:szCs w:val="24"/>
          <w:lang w:val="fr-CA"/>
        </w:rPr>
      </w:pPr>
      <w:r w:rsidRPr="00C2714A">
        <w:rPr>
          <w:rFonts w:ascii="Arial" w:hAnsi="Arial" w:cs="Arial"/>
          <w:b/>
          <w:sz w:val="24"/>
          <w:szCs w:val="24"/>
          <w:lang w:val="fr-CA"/>
        </w:rPr>
        <w:t xml:space="preserve">E N T R E </w:t>
      </w:r>
      <w:r w:rsidR="00284C10" w:rsidRPr="00C2714A">
        <w:rPr>
          <w:rFonts w:ascii="Arial" w:hAnsi="Arial" w:cs="Arial"/>
          <w:b/>
          <w:sz w:val="24"/>
          <w:szCs w:val="24"/>
          <w:lang w:val="fr-CA"/>
        </w:rPr>
        <w:t>:</w:t>
      </w:r>
    </w:p>
    <w:p w14:paraId="0BDBDAB1" w14:textId="77777777" w:rsidR="00284C10" w:rsidRPr="00C2714A" w:rsidRDefault="00DA6A15" w:rsidP="009A48A4">
      <w:pPr>
        <w:pStyle w:val="NoSpacing"/>
        <w:spacing w:after="180"/>
        <w:jc w:val="center"/>
        <w:rPr>
          <w:rFonts w:ascii="Arial" w:hAnsi="Arial" w:cs="Arial"/>
          <w:b/>
          <w:sz w:val="24"/>
          <w:szCs w:val="24"/>
          <w:lang w:val="fr-CA"/>
        </w:rPr>
      </w:pPr>
      <w:r w:rsidRPr="00C2714A">
        <w:rPr>
          <w:rFonts w:ascii="Arial" w:hAnsi="Arial" w:cs="Arial"/>
          <w:b/>
          <w:sz w:val="24"/>
          <w:szCs w:val="24"/>
          <w:lang w:val="fr-CA"/>
        </w:rPr>
        <w:t>SA MAJESTÉ LA REINE</w:t>
      </w:r>
    </w:p>
    <w:p w14:paraId="0C6173DF" w14:textId="77777777" w:rsidR="00284C10" w:rsidRPr="00C2714A" w:rsidRDefault="00DA6A15" w:rsidP="009A48A4">
      <w:pPr>
        <w:pStyle w:val="NoSpacing"/>
        <w:spacing w:after="180"/>
        <w:jc w:val="center"/>
        <w:rPr>
          <w:rFonts w:ascii="Arial" w:hAnsi="Arial" w:cs="Arial"/>
          <w:b/>
          <w:sz w:val="24"/>
          <w:szCs w:val="24"/>
          <w:lang w:val="fr-CA"/>
        </w:rPr>
      </w:pPr>
      <w:r w:rsidRPr="00C2714A">
        <w:rPr>
          <w:rFonts w:ascii="Arial" w:hAnsi="Arial" w:cs="Arial"/>
          <w:b/>
          <w:sz w:val="24"/>
          <w:szCs w:val="24"/>
          <w:lang w:val="fr-CA"/>
        </w:rPr>
        <w:t>et</w:t>
      </w:r>
    </w:p>
    <w:p w14:paraId="11A6F500" w14:textId="77777777" w:rsidR="000C2612" w:rsidRPr="00C2714A" w:rsidRDefault="000C2612" w:rsidP="00BA0F37">
      <w:pPr>
        <w:pStyle w:val="NoSpacing"/>
        <w:spacing w:after="120"/>
        <w:jc w:val="center"/>
        <w:rPr>
          <w:rFonts w:ascii="Arial" w:hAnsi="Arial" w:cs="Arial"/>
          <w:b/>
          <w:sz w:val="24"/>
          <w:szCs w:val="24"/>
          <w:u w:val="single"/>
          <w:lang w:val="fr-CA"/>
        </w:rPr>
      </w:pPr>
      <w:r w:rsidRPr="00C2714A">
        <w:rPr>
          <w:rFonts w:ascii="Arial" w:hAnsi="Arial" w:cs="Arial"/>
          <w:b/>
          <w:sz w:val="24"/>
          <w:szCs w:val="24"/>
          <w:u w:val="single"/>
          <w:lang w:val="fr-CA"/>
        </w:rPr>
        <w:tab/>
      </w:r>
      <w:r w:rsidRPr="00C2714A">
        <w:rPr>
          <w:rFonts w:ascii="Arial" w:hAnsi="Arial" w:cs="Arial"/>
          <w:b/>
          <w:sz w:val="24"/>
          <w:szCs w:val="24"/>
          <w:u w:val="single"/>
          <w:lang w:val="fr-CA"/>
        </w:rPr>
        <w:tab/>
      </w:r>
      <w:r w:rsidRPr="00C2714A">
        <w:rPr>
          <w:rFonts w:ascii="Arial" w:hAnsi="Arial" w:cs="Arial"/>
          <w:b/>
          <w:sz w:val="24"/>
          <w:szCs w:val="24"/>
          <w:u w:val="single"/>
          <w:lang w:val="fr-CA"/>
        </w:rPr>
        <w:tab/>
      </w:r>
      <w:r w:rsidRPr="00C2714A">
        <w:rPr>
          <w:rFonts w:ascii="Arial" w:hAnsi="Arial" w:cs="Arial"/>
          <w:b/>
          <w:sz w:val="24"/>
          <w:szCs w:val="24"/>
          <w:u w:val="single"/>
          <w:lang w:val="fr-CA"/>
        </w:rPr>
        <w:tab/>
      </w:r>
      <w:r w:rsidRPr="00C2714A">
        <w:rPr>
          <w:rFonts w:ascii="Arial" w:hAnsi="Arial" w:cs="Arial"/>
          <w:b/>
          <w:sz w:val="24"/>
          <w:szCs w:val="24"/>
          <w:u w:val="single"/>
          <w:lang w:val="fr-CA"/>
        </w:rPr>
        <w:tab/>
      </w:r>
    </w:p>
    <w:p w14:paraId="67FD60F3" w14:textId="77777777" w:rsidR="004851A5" w:rsidRDefault="00C2714A" w:rsidP="004851A5">
      <w:pPr>
        <w:pStyle w:val="NoSpacing"/>
        <w:jc w:val="right"/>
        <w:rPr>
          <w:rFonts w:ascii="Arial" w:hAnsi="Arial" w:cs="Arial"/>
          <w:b/>
          <w:sz w:val="24"/>
          <w:szCs w:val="24"/>
          <w:lang w:val="fr-CA"/>
        </w:rPr>
      </w:pPr>
      <w:r w:rsidRPr="00C2714A">
        <w:rPr>
          <w:rFonts w:ascii="Arial" w:hAnsi="Arial" w:cs="Arial"/>
          <w:b/>
          <w:sz w:val="24"/>
          <w:szCs w:val="24"/>
          <w:lang w:val="fr-CA"/>
        </w:rPr>
        <w:t>A</w:t>
      </w:r>
      <w:r w:rsidR="00DA6A15" w:rsidRPr="00C2714A">
        <w:rPr>
          <w:rFonts w:ascii="Arial" w:hAnsi="Arial" w:cs="Arial"/>
          <w:b/>
          <w:sz w:val="24"/>
          <w:szCs w:val="24"/>
          <w:lang w:val="fr-CA"/>
        </w:rPr>
        <w:t>ccus</w:t>
      </w:r>
      <w:r w:rsidRPr="00C2714A">
        <w:rPr>
          <w:rFonts w:ascii="Arial" w:hAnsi="Arial" w:cs="Arial"/>
          <w:b/>
          <w:sz w:val="24"/>
          <w:szCs w:val="24"/>
          <w:lang w:val="fr-CA"/>
        </w:rPr>
        <w:t>é</w:t>
      </w:r>
      <w:r w:rsidR="00DA6A15" w:rsidRPr="00C2714A">
        <w:rPr>
          <w:rFonts w:ascii="Arial" w:hAnsi="Arial" w:cs="Arial"/>
          <w:b/>
          <w:sz w:val="24"/>
          <w:szCs w:val="24"/>
          <w:lang w:val="fr-CA"/>
        </w:rPr>
        <w:t>(e)</w:t>
      </w:r>
    </w:p>
    <w:p w14:paraId="4D11C350" w14:textId="68A0482A" w:rsidR="00284C10" w:rsidRPr="00C2714A" w:rsidRDefault="007E19E2" w:rsidP="004851A5">
      <w:pPr>
        <w:pStyle w:val="NoSpacing"/>
        <w:spacing w:after="120"/>
        <w:ind w:left="-283" w:right="-283"/>
        <w:jc w:val="right"/>
        <w:rPr>
          <w:rFonts w:ascii="Arial" w:hAnsi="Arial" w:cs="Arial"/>
          <w:b/>
          <w:sz w:val="24"/>
          <w:szCs w:val="24"/>
          <w:lang w:val="fr-CA"/>
        </w:rPr>
      </w:pPr>
      <w:sdt>
        <w:sdtPr>
          <w:rPr>
            <w:rFonts w:ascii="Arial" w:hAnsi="Arial" w:cs="Arial"/>
            <w:b/>
            <w:sz w:val="24"/>
            <w:szCs w:val="24"/>
            <w:lang w:val="fr-CA"/>
          </w:rPr>
          <w:id w:val="-1303223631"/>
          <w14:checkbox>
            <w14:checked w14:val="0"/>
            <w14:checkedState w14:val="2612" w14:font="MS Gothic"/>
            <w14:uncheckedState w14:val="2610" w14:font="MS Gothic"/>
          </w14:checkbox>
        </w:sdtPr>
        <w:sdtEndPr/>
        <w:sdtContent>
          <w:r w:rsidR="004851A5" w:rsidRPr="004851A5">
            <w:rPr>
              <w:rFonts w:ascii="MS Gothic" w:eastAsia="MS Gothic" w:hAnsi="MS Gothic" w:cs="Arial" w:hint="eastAsia"/>
              <w:b/>
              <w:sz w:val="24"/>
              <w:szCs w:val="24"/>
              <w:lang w:val="fr-CA"/>
            </w:rPr>
            <w:t>☐</w:t>
          </w:r>
        </w:sdtContent>
      </w:sdt>
      <w:r w:rsidR="004851A5" w:rsidRPr="004851A5">
        <w:rPr>
          <w:rFonts w:ascii="Arial" w:hAnsi="Arial" w:cs="Arial"/>
          <w:b/>
          <w:sz w:val="24"/>
          <w:szCs w:val="24"/>
          <w:lang w:val="fr-CA"/>
        </w:rPr>
        <w:t xml:space="preserve">   </w:t>
      </w:r>
      <w:r w:rsidR="00C2714A" w:rsidRPr="006455C5">
        <w:rPr>
          <w:rFonts w:ascii="Arial" w:hAnsi="Arial" w:cs="Arial"/>
          <w:b/>
          <w:sz w:val="24"/>
          <w:szCs w:val="24"/>
          <w:lang w:val="fr-CA"/>
        </w:rPr>
        <w:t xml:space="preserve">adolescent au sens de la </w:t>
      </w:r>
      <w:r w:rsidR="00C2714A" w:rsidRPr="006455C5">
        <w:rPr>
          <w:rFonts w:ascii="Arial" w:hAnsi="Arial" w:cs="Arial"/>
          <w:b/>
          <w:i/>
          <w:sz w:val="24"/>
          <w:szCs w:val="24"/>
          <w:lang w:val="fr-CA"/>
        </w:rPr>
        <w:t>Loi sur le système de justice pénale pour les adolescents</w:t>
      </w:r>
    </w:p>
    <w:p w14:paraId="3D7EA463" w14:textId="77777777" w:rsidR="000C2612" w:rsidRPr="00C2714A" w:rsidRDefault="00C2714A" w:rsidP="009A48A4">
      <w:pPr>
        <w:pStyle w:val="NoSpacing"/>
        <w:spacing w:after="180"/>
        <w:ind w:left="720"/>
        <w:jc w:val="center"/>
        <w:rPr>
          <w:rFonts w:ascii="Arial" w:hAnsi="Arial" w:cs="Arial"/>
          <w:b/>
          <w:sz w:val="24"/>
          <w:szCs w:val="24"/>
          <w:u w:val="single"/>
          <w:lang w:val="fr-CA"/>
        </w:rPr>
      </w:pPr>
      <w:r>
        <w:rPr>
          <w:rFonts w:ascii="Arial" w:hAnsi="Arial" w:cs="Arial"/>
          <w:b/>
          <w:sz w:val="24"/>
          <w:szCs w:val="24"/>
          <w:u w:val="single"/>
          <w:lang w:val="fr-CA"/>
        </w:rPr>
        <w:t xml:space="preserve">DÉSIGNATION AMÉLIORÉE D’UN AVOCAT </w:t>
      </w:r>
    </w:p>
    <w:p w14:paraId="3E753904" w14:textId="14B748CE" w:rsidR="00C52070" w:rsidRPr="007E19E2" w:rsidRDefault="00C2714A" w:rsidP="00BA0F37">
      <w:pPr>
        <w:pStyle w:val="NoSpacing"/>
        <w:spacing w:after="120"/>
        <w:ind w:left="720"/>
        <w:jc w:val="center"/>
        <w:rPr>
          <w:rFonts w:ascii="Arial" w:hAnsi="Arial" w:cs="Arial"/>
          <w:b/>
          <w:sz w:val="24"/>
          <w:szCs w:val="24"/>
          <w:u w:val="single"/>
          <w:lang w:val="fr-CA"/>
        </w:rPr>
      </w:pPr>
      <w:r w:rsidRPr="007E19E2">
        <w:rPr>
          <w:rFonts w:ascii="Arial" w:hAnsi="Arial" w:cs="Arial"/>
          <w:b/>
          <w:sz w:val="24"/>
          <w:szCs w:val="24"/>
          <w:u w:val="single"/>
          <w:lang w:val="fr-CA"/>
        </w:rPr>
        <w:t xml:space="preserve">Directive de pratique </w:t>
      </w:r>
      <w:r w:rsidR="007E19E2" w:rsidRPr="007E19E2">
        <w:rPr>
          <w:rFonts w:ascii="Arial" w:eastAsia="Times New Roman" w:hAnsi="Arial" w:cs="Arial"/>
          <w:b/>
          <w:bCs/>
          <w:color w:val="000000"/>
          <w:kern w:val="36"/>
          <w:szCs w:val="24"/>
          <w:u w:val="single"/>
          <w:lang w:val="fr-CA" w:eastAsia="en-CA"/>
        </w:rPr>
        <w:t>–</w:t>
      </w:r>
      <w:r w:rsidR="007E19E2" w:rsidRPr="007E19E2">
        <w:rPr>
          <w:rFonts w:ascii="Arial" w:eastAsia="Times New Roman" w:hAnsi="Arial" w:cs="Arial"/>
          <w:b/>
          <w:bCs/>
          <w:color w:val="000000"/>
          <w:kern w:val="36"/>
          <w:szCs w:val="24"/>
          <w:u w:val="single"/>
          <w:lang w:val="fr-CA" w:eastAsia="en-CA"/>
        </w:rPr>
        <w:t xml:space="preserve"> Désignations</w:t>
      </w:r>
      <w:r w:rsidR="007E19E2" w:rsidRPr="007E19E2">
        <w:rPr>
          <w:rFonts w:ascii="Arial" w:eastAsia="Times New Roman" w:hAnsi="Arial" w:cs="Arial"/>
          <w:b/>
          <w:bCs/>
          <w:color w:val="000000"/>
          <w:kern w:val="36"/>
          <w:szCs w:val="24"/>
          <w:u w:val="single"/>
          <w:lang w:val="fr-CA" w:eastAsia="en-CA"/>
        </w:rPr>
        <w:t xml:space="preserve"> </w:t>
      </w:r>
      <w:r w:rsidR="007E19E2" w:rsidRPr="007E19E2">
        <w:rPr>
          <w:rFonts w:ascii="Arial" w:eastAsia="Times New Roman" w:hAnsi="Arial" w:cs="Arial"/>
          <w:b/>
          <w:bCs/>
          <w:color w:val="000000"/>
          <w:kern w:val="36"/>
          <w:szCs w:val="24"/>
          <w:u w:val="single"/>
          <w:lang w:val="fr-CA" w:eastAsia="en-CA"/>
        </w:rPr>
        <w:t>améliorées d’un avocat</w:t>
      </w:r>
    </w:p>
    <w:p w14:paraId="32191A22" w14:textId="77777777" w:rsidR="000C2612" w:rsidRPr="00C2714A" w:rsidRDefault="000C2612" w:rsidP="00BA0F37">
      <w:pPr>
        <w:spacing w:after="120" w:line="240" w:lineRule="auto"/>
        <w:jc w:val="both"/>
        <w:rPr>
          <w:rFonts w:ascii="Arial" w:hAnsi="Arial" w:cs="Arial"/>
          <w:sz w:val="24"/>
          <w:szCs w:val="24"/>
          <w:lang w:val="fr-CA"/>
        </w:rPr>
      </w:pPr>
    </w:p>
    <w:p w14:paraId="080C4F5D" w14:textId="0578F76A" w:rsidR="003C6C34" w:rsidRDefault="00C2714A" w:rsidP="001E0FC9">
      <w:pPr>
        <w:spacing w:after="180" w:line="240" w:lineRule="auto"/>
        <w:rPr>
          <w:rFonts w:ascii="Arial" w:eastAsia="Times New Roman" w:hAnsi="Arial" w:cs="Arial"/>
          <w:color w:val="000000"/>
          <w:sz w:val="24"/>
          <w:szCs w:val="24"/>
          <w:lang w:val="fr-CA"/>
        </w:rPr>
      </w:pPr>
      <w:r>
        <w:rPr>
          <w:rFonts w:ascii="Arial" w:eastAsia="Times New Roman" w:hAnsi="Arial" w:cs="Arial"/>
          <w:bCs/>
          <w:color w:val="000000"/>
          <w:sz w:val="24"/>
          <w:szCs w:val="24"/>
          <w:lang w:val="fr-CA"/>
        </w:rPr>
        <w:t>Je soussigné(e)</w:t>
      </w:r>
      <w:r w:rsidR="000C2612" w:rsidRPr="00C2714A">
        <w:rPr>
          <w:rFonts w:ascii="Arial" w:eastAsia="Times New Roman" w:hAnsi="Arial" w:cs="Arial"/>
          <w:color w:val="000000"/>
          <w:sz w:val="24"/>
          <w:szCs w:val="24"/>
          <w:lang w:val="fr-CA"/>
        </w:rPr>
        <w:t>, </w:t>
      </w:r>
      <w:r w:rsidR="000C2612" w:rsidRPr="00C2714A">
        <w:rPr>
          <w:rFonts w:ascii="Arial" w:eastAsia="Times New Roman" w:hAnsi="Arial" w:cs="Arial"/>
          <w:color w:val="000000"/>
          <w:sz w:val="24"/>
          <w:szCs w:val="24"/>
          <w:u w:val="single"/>
          <w:lang w:val="fr-CA"/>
        </w:rPr>
        <w:tab/>
      </w:r>
      <w:r w:rsidR="000C2612" w:rsidRPr="00C2714A">
        <w:rPr>
          <w:rFonts w:ascii="Arial" w:eastAsia="Times New Roman" w:hAnsi="Arial" w:cs="Arial"/>
          <w:color w:val="000000"/>
          <w:sz w:val="24"/>
          <w:szCs w:val="24"/>
          <w:u w:val="single"/>
          <w:lang w:val="fr-CA"/>
        </w:rPr>
        <w:tab/>
      </w:r>
      <w:r w:rsidR="000C2612" w:rsidRPr="00C2714A">
        <w:rPr>
          <w:rFonts w:ascii="Arial" w:eastAsia="Times New Roman" w:hAnsi="Arial" w:cs="Arial"/>
          <w:color w:val="000000"/>
          <w:sz w:val="24"/>
          <w:szCs w:val="24"/>
          <w:u w:val="single"/>
          <w:lang w:val="fr-CA"/>
        </w:rPr>
        <w:tab/>
      </w:r>
      <w:r w:rsidR="000C2612" w:rsidRPr="00C2714A">
        <w:rPr>
          <w:rFonts w:ascii="Arial" w:eastAsia="Times New Roman" w:hAnsi="Arial" w:cs="Arial"/>
          <w:color w:val="000000"/>
          <w:sz w:val="24"/>
          <w:szCs w:val="24"/>
          <w:u w:val="single"/>
          <w:lang w:val="fr-CA"/>
        </w:rPr>
        <w:tab/>
      </w:r>
      <w:r w:rsidR="00893FE7" w:rsidRPr="00C2714A">
        <w:rPr>
          <w:rFonts w:ascii="Arial" w:eastAsia="Times New Roman" w:hAnsi="Arial" w:cs="Arial"/>
          <w:color w:val="000000"/>
          <w:sz w:val="24"/>
          <w:szCs w:val="24"/>
          <w:u w:val="single"/>
          <w:lang w:val="fr-CA"/>
        </w:rPr>
        <w:tab/>
      </w:r>
      <w:r w:rsidR="000C2612" w:rsidRPr="00C2714A">
        <w:rPr>
          <w:rFonts w:ascii="Arial" w:eastAsia="Times New Roman" w:hAnsi="Arial" w:cs="Arial"/>
          <w:color w:val="000000"/>
          <w:sz w:val="24"/>
          <w:szCs w:val="24"/>
          <w:u w:val="single"/>
          <w:lang w:val="fr-CA"/>
        </w:rPr>
        <w:tab/>
      </w:r>
      <w:r w:rsidR="000C2612" w:rsidRPr="00C2714A">
        <w:rPr>
          <w:rFonts w:ascii="Arial" w:eastAsia="Times New Roman" w:hAnsi="Arial" w:cs="Arial"/>
          <w:color w:val="000000"/>
          <w:sz w:val="24"/>
          <w:szCs w:val="24"/>
          <w:lang w:val="fr-CA"/>
        </w:rPr>
        <w:t>,</w:t>
      </w:r>
      <w:r w:rsidR="000C2612" w:rsidRPr="00C2714A">
        <w:rPr>
          <w:rFonts w:ascii="Arial" w:eastAsia="Times New Roman" w:hAnsi="Arial" w:cs="Arial"/>
          <w:noProof/>
          <w:color w:val="000000"/>
          <w:sz w:val="24"/>
          <w:szCs w:val="24"/>
          <w:lang w:val="fr-CA" w:eastAsia="en-CA"/>
        </w:rPr>
        <w:drawing>
          <wp:inline distT="0" distB="0" distL="0" distR="0" wp14:anchorId="4F34A990" wp14:editId="3259DD91">
            <wp:extent cx="9525" cy="9525"/>
            <wp:effectExtent l="0" t="0" r="0" b="0"/>
            <wp:docPr id="21" name="Picture 21"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C2612" w:rsidRPr="00C2714A">
        <w:rPr>
          <w:rFonts w:ascii="Arial" w:eastAsia="Times New Roman" w:hAnsi="Arial" w:cs="Arial"/>
          <w:color w:val="000000"/>
          <w:sz w:val="24"/>
          <w:szCs w:val="24"/>
          <w:lang w:val="fr-CA"/>
        </w:rPr>
        <w:t> </w:t>
      </w:r>
      <w:r w:rsidR="00893FE7" w:rsidRPr="00C2714A">
        <w:rPr>
          <w:rFonts w:ascii="Arial" w:eastAsia="Times New Roman" w:hAnsi="Arial" w:cs="Arial"/>
          <w:color w:val="000000"/>
          <w:sz w:val="24"/>
          <w:szCs w:val="24"/>
          <w:lang w:val="fr-CA"/>
        </w:rPr>
        <w:t xml:space="preserve">date </w:t>
      </w:r>
      <w:r>
        <w:rPr>
          <w:rFonts w:ascii="Arial" w:eastAsia="Times New Roman" w:hAnsi="Arial" w:cs="Arial"/>
          <w:color w:val="000000"/>
          <w:sz w:val="24"/>
          <w:szCs w:val="24"/>
          <w:lang w:val="fr-CA"/>
        </w:rPr>
        <w:t>de naissance</w:t>
      </w:r>
      <w:r w:rsidR="00893FE7" w:rsidRPr="00C2714A">
        <w:rPr>
          <w:rFonts w:ascii="Arial" w:eastAsia="Times New Roman" w:hAnsi="Arial" w:cs="Arial"/>
          <w:color w:val="000000"/>
          <w:sz w:val="24"/>
          <w:szCs w:val="24"/>
          <w:lang w:val="fr-CA"/>
        </w:rPr>
        <w:t xml:space="preserve"> _______________</w:t>
      </w:r>
      <w:proofErr w:type="gramStart"/>
      <w:r w:rsidR="00893FE7" w:rsidRPr="00C2714A">
        <w:rPr>
          <w:rFonts w:ascii="Arial" w:eastAsia="Times New Roman" w:hAnsi="Arial" w:cs="Arial"/>
          <w:color w:val="000000"/>
          <w:sz w:val="24"/>
          <w:szCs w:val="24"/>
          <w:lang w:val="fr-CA"/>
        </w:rPr>
        <w:t>_</w:t>
      </w:r>
      <w:r w:rsidR="006E4DBD" w:rsidRPr="00C2714A">
        <w:rPr>
          <w:rFonts w:ascii="Arial" w:eastAsia="Times New Roman" w:hAnsi="Arial" w:cs="Arial"/>
          <w:color w:val="000000"/>
          <w:sz w:val="24"/>
          <w:szCs w:val="24"/>
          <w:lang w:val="fr-CA"/>
        </w:rPr>
        <w:t>,</w:t>
      </w:r>
      <w:r w:rsidR="00893FE7" w:rsidRPr="00C2714A">
        <w:rPr>
          <w:rFonts w:ascii="Arial" w:eastAsia="Times New Roman" w:hAnsi="Arial" w:cs="Arial"/>
          <w:color w:val="000000"/>
          <w:sz w:val="24"/>
          <w:szCs w:val="24"/>
          <w:lang w:val="fr-CA"/>
        </w:rPr>
        <w:t xml:space="preserve">  </w:t>
      </w:r>
      <w:r w:rsidR="00322F89" w:rsidRPr="00C2714A">
        <w:rPr>
          <w:rFonts w:ascii="Arial" w:eastAsia="Times New Roman" w:hAnsi="Arial" w:cs="Arial"/>
          <w:color w:val="000000"/>
          <w:sz w:val="24"/>
          <w:szCs w:val="24"/>
          <w:lang w:val="fr-CA"/>
        </w:rPr>
        <w:t>d</w:t>
      </w:r>
      <w:r>
        <w:rPr>
          <w:rFonts w:ascii="Arial" w:eastAsia="Times New Roman" w:hAnsi="Arial" w:cs="Arial"/>
          <w:color w:val="000000"/>
          <w:sz w:val="24"/>
          <w:szCs w:val="24"/>
          <w:lang w:val="fr-CA"/>
        </w:rPr>
        <w:t>ésigne</w:t>
      </w:r>
      <w:proofErr w:type="gramEnd"/>
      <w:r w:rsidR="00893FE7" w:rsidRPr="00C2714A">
        <w:rPr>
          <w:rFonts w:ascii="Arial" w:eastAsia="Times New Roman" w:hAnsi="Arial" w:cs="Arial"/>
          <w:color w:val="000000"/>
          <w:sz w:val="24"/>
          <w:szCs w:val="24"/>
          <w:lang w:val="fr-CA"/>
        </w:rPr>
        <w:t xml:space="preserve">    </w:t>
      </w:r>
      <w:r w:rsidR="000C2612" w:rsidRPr="00C2714A">
        <w:rPr>
          <w:rFonts w:ascii="Arial" w:eastAsia="Times New Roman" w:hAnsi="Arial" w:cs="Arial"/>
          <w:noProof/>
          <w:color w:val="000000"/>
          <w:sz w:val="24"/>
          <w:szCs w:val="24"/>
          <w:lang w:val="fr-CA" w:eastAsia="en-CA"/>
        </w:rPr>
        <w:drawing>
          <wp:inline distT="0" distB="0" distL="0" distR="0" wp14:anchorId="3C95DEDD" wp14:editId="5C93A04C">
            <wp:extent cx="9525" cy="9525"/>
            <wp:effectExtent l="0" t="0" r="0" b="0"/>
            <wp:docPr id="20" name="Picture 20"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4175A" w:rsidRPr="00C2714A">
        <w:rPr>
          <w:rFonts w:ascii="Arial" w:eastAsia="Times New Roman" w:hAnsi="Arial" w:cs="Arial"/>
          <w:color w:val="000000"/>
          <w:sz w:val="24"/>
          <w:szCs w:val="24"/>
          <w:u w:val="single"/>
          <w:lang w:val="fr-CA"/>
        </w:rPr>
        <w:tab/>
      </w:r>
      <w:r w:rsidR="00893FE7" w:rsidRPr="00C2714A">
        <w:rPr>
          <w:rFonts w:ascii="Arial" w:eastAsia="Times New Roman" w:hAnsi="Arial" w:cs="Arial"/>
          <w:color w:val="000000"/>
          <w:sz w:val="24"/>
          <w:szCs w:val="24"/>
          <w:u w:val="single"/>
          <w:lang w:val="fr-CA"/>
        </w:rPr>
        <w:tab/>
      </w:r>
      <w:r w:rsidR="0084175A" w:rsidRPr="00C2714A">
        <w:rPr>
          <w:rFonts w:ascii="Arial" w:eastAsia="Times New Roman" w:hAnsi="Arial" w:cs="Arial"/>
          <w:color w:val="000000"/>
          <w:sz w:val="24"/>
          <w:szCs w:val="24"/>
          <w:u w:val="single"/>
          <w:lang w:val="fr-CA"/>
        </w:rPr>
        <w:tab/>
      </w:r>
      <w:r w:rsidR="0084175A" w:rsidRPr="00C2714A">
        <w:rPr>
          <w:rFonts w:ascii="Arial" w:eastAsia="Times New Roman" w:hAnsi="Arial" w:cs="Arial"/>
          <w:color w:val="000000"/>
          <w:sz w:val="24"/>
          <w:szCs w:val="24"/>
          <w:u w:val="single"/>
          <w:lang w:val="fr-CA"/>
        </w:rPr>
        <w:tab/>
      </w:r>
      <w:r w:rsidR="0084175A" w:rsidRPr="00C2714A">
        <w:rPr>
          <w:rFonts w:ascii="Arial" w:eastAsia="Times New Roman" w:hAnsi="Arial" w:cs="Arial"/>
          <w:color w:val="000000"/>
          <w:sz w:val="24"/>
          <w:szCs w:val="24"/>
          <w:u w:val="single"/>
          <w:lang w:val="fr-CA"/>
        </w:rPr>
        <w:tab/>
      </w:r>
      <w:r w:rsidR="0084175A" w:rsidRPr="00C2714A">
        <w:rPr>
          <w:rFonts w:ascii="Arial" w:eastAsia="Times New Roman" w:hAnsi="Arial" w:cs="Arial"/>
          <w:color w:val="000000"/>
          <w:sz w:val="24"/>
          <w:szCs w:val="24"/>
          <w:u w:val="single"/>
          <w:lang w:val="fr-CA"/>
        </w:rPr>
        <w:tab/>
      </w:r>
      <w:r w:rsidR="001A3390" w:rsidRPr="00C2714A">
        <w:rPr>
          <w:rFonts w:ascii="Arial" w:eastAsia="Times New Roman" w:hAnsi="Arial" w:cs="Arial"/>
          <w:color w:val="000000"/>
          <w:sz w:val="24"/>
          <w:szCs w:val="24"/>
          <w:lang w:val="fr-CA"/>
        </w:rPr>
        <w:t xml:space="preserve">  </w:t>
      </w:r>
      <w:r>
        <w:rPr>
          <w:rFonts w:ascii="Arial" w:eastAsia="Times New Roman" w:hAnsi="Arial" w:cs="Arial"/>
          <w:color w:val="000000"/>
          <w:sz w:val="24"/>
          <w:szCs w:val="24"/>
          <w:lang w:val="fr-CA"/>
        </w:rPr>
        <w:t xml:space="preserve">comme mon avocat pour me représenter et prendre toutes les mesures nécessaires devant la Cour de justice de l’Ontario en mon absence </w:t>
      </w:r>
      <w:r w:rsidR="00052477">
        <w:rPr>
          <w:rFonts w:ascii="Arial" w:eastAsia="Times New Roman" w:hAnsi="Arial" w:cs="Arial"/>
          <w:color w:val="000000"/>
          <w:sz w:val="24"/>
          <w:szCs w:val="24"/>
          <w:lang w:val="fr-CA"/>
        </w:rPr>
        <w:t xml:space="preserve">dans la procédure relative aux chefs d’accusations  suivants : </w:t>
      </w:r>
    </w:p>
    <w:tbl>
      <w:tblPr>
        <w:tblStyle w:val="TableGrid"/>
        <w:tblW w:w="9384" w:type="dxa"/>
        <w:tblInd w:w="-5" w:type="dxa"/>
        <w:tblLook w:val="04A0" w:firstRow="1" w:lastRow="0" w:firstColumn="1" w:lastColumn="0" w:noHBand="0" w:noVBand="1"/>
      </w:tblPr>
      <w:tblGrid>
        <w:gridCol w:w="4678"/>
        <w:gridCol w:w="1701"/>
        <w:gridCol w:w="3005"/>
      </w:tblGrid>
      <w:tr w:rsidR="00412417" w:rsidRPr="00F15333" w14:paraId="30E8491F" w14:textId="77777777" w:rsidTr="00EF73A8">
        <w:tc>
          <w:tcPr>
            <w:tcW w:w="4678" w:type="dxa"/>
            <w:shd w:val="clear" w:color="auto" w:fill="F2F2F2" w:themeFill="background1" w:themeFillShade="F2"/>
          </w:tcPr>
          <w:p w14:paraId="7C4E3D1D" w14:textId="4CC1BCF8" w:rsidR="00412417" w:rsidRPr="00EF73A8" w:rsidRDefault="00412417" w:rsidP="006F2CE9">
            <w:pPr>
              <w:spacing w:after="180"/>
              <w:rPr>
                <w:rFonts w:ascii="Arial" w:eastAsia="Times New Roman" w:hAnsi="Arial" w:cs="Arial"/>
                <w:b/>
                <w:color w:val="000000"/>
                <w:sz w:val="24"/>
                <w:szCs w:val="24"/>
              </w:rPr>
            </w:pPr>
            <w:r w:rsidRPr="00EF73A8">
              <w:rPr>
                <w:rFonts w:ascii="Arial" w:eastAsia="Times New Roman" w:hAnsi="Arial" w:cs="Arial"/>
                <w:color w:val="000000"/>
                <w:sz w:val="24"/>
                <w:szCs w:val="24"/>
                <w:lang w:val="fr-CA"/>
              </w:rPr>
              <w:t>Description des accusations</w:t>
            </w:r>
          </w:p>
        </w:tc>
        <w:tc>
          <w:tcPr>
            <w:tcW w:w="1701" w:type="dxa"/>
            <w:shd w:val="clear" w:color="auto" w:fill="F2F2F2" w:themeFill="background1" w:themeFillShade="F2"/>
          </w:tcPr>
          <w:p w14:paraId="608B81A9" w14:textId="5253673D" w:rsidR="00412417" w:rsidRPr="00EF73A8" w:rsidRDefault="00EF73A8" w:rsidP="006F2CE9">
            <w:pPr>
              <w:spacing w:after="180"/>
              <w:rPr>
                <w:rFonts w:ascii="Arial Bold" w:eastAsia="Times New Roman" w:hAnsi="Arial Bold" w:cs="Arial"/>
                <w:b/>
                <w:color w:val="000000"/>
                <w:spacing w:val="-10"/>
                <w:sz w:val="24"/>
                <w:szCs w:val="24"/>
              </w:rPr>
            </w:pPr>
            <w:r w:rsidRPr="00EF73A8">
              <w:rPr>
                <w:rFonts w:ascii="Arial" w:hAnsi="Arial" w:cs="Arial"/>
                <w:color w:val="222222"/>
                <w:sz w:val="24"/>
                <w:szCs w:val="24"/>
                <w:shd w:val="clear" w:color="auto" w:fill="FFFFFF"/>
                <w:lang w:val="fr-CA"/>
              </w:rPr>
              <w:t>n</w:t>
            </w:r>
            <w:r w:rsidRPr="00EF73A8">
              <w:rPr>
                <w:rFonts w:ascii="Arial" w:hAnsi="Arial" w:cs="Arial"/>
                <w:color w:val="222222"/>
                <w:sz w:val="24"/>
                <w:szCs w:val="24"/>
                <w:shd w:val="clear" w:color="auto" w:fill="FFFFFF"/>
                <w:vertAlign w:val="superscript"/>
                <w:lang w:val="fr-CA"/>
              </w:rPr>
              <w:t xml:space="preserve">os </w:t>
            </w:r>
            <w:r w:rsidRPr="00EF73A8">
              <w:rPr>
                <w:rFonts w:ascii="Arial" w:hAnsi="Arial" w:cs="Arial"/>
                <w:color w:val="222222"/>
                <w:sz w:val="24"/>
                <w:szCs w:val="24"/>
                <w:shd w:val="clear" w:color="auto" w:fill="FFFFFF"/>
                <w:lang w:val="fr-CA"/>
              </w:rPr>
              <w:t>de l’article</w:t>
            </w:r>
          </w:p>
        </w:tc>
        <w:tc>
          <w:tcPr>
            <w:tcW w:w="3005" w:type="dxa"/>
            <w:shd w:val="clear" w:color="auto" w:fill="F2F2F2" w:themeFill="background1" w:themeFillShade="F2"/>
          </w:tcPr>
          <w:p w14:paraId="62FA219C" w14:textId="77C8F378" w:rsidR="00412417" w:rsidRPr="00EF73A8" w:rsidRDefault="00EF73A8" w:rsidP="006F2CE9">
            <w:pPr>
              <w:spacing w:after="180"/>
              <w:rPr>
                <w:rFonts w:ascii="Arial" w:eastAsia="Times New Roman" w:hAnsi="Arial" w:cs="Arial"/>
                <w:b/>
                <w:color w:val="000000"/>
                <w:sz w:val="24"/>
                <w:szCs w:val="24"/>
              </w:rPr>
            </w:pPr>
            <w:r w:rsidRPr="00EF73A8">
              <w:rPr>
                <w:rFonts w:ascii="Arial" w:hAnsi="Arial" w:cs="Arial"/>
                <w:color w:val="222222"/>
                <w:sz w:val="24"/>
                <w:szCs w:val="24"/>
                <w:shd w:val="clear" w:color="auto" w:fill="FFFFFF"/>
                <w:lang w:val="fr-CA"/>
              </w:rPr>
              <w:t>Date d’infraction</w:t>
            </w:r>
          </w:p>
        </w:tc>
      </w:tr>
      <w:tr w:rsidR="00412417" w14:paraId="0BC5095D" w14:textId="77777777" w:rsidTr="00EF73A8">
        <w:trPr>
          <w:trHeight w:val="397"/>
        </w:trPr>
        <w:tc>
          <w:tcPr>
            <w:tcW w:w="4678" w:type="dxa"/>
          </w:tcPr>
          <w:p w14:paraId="5A49EFDE" w14:textId="77777777" w:rsidR="00412417" w:rsidRDefault="00412417" w:rsidP="006F2CE9">
            <w:pPr>
              <w:rPr>
                <w:rFonts w:ascii="Arial" w:eastAsia="Times New Roman" w:hAnsi="Arial" w:cs="Arial"/>
                <w:color w:val="000000"/>
                <w:sz w:val="24"/>
                <w:szCs w:val="24"/>
              </w:rPr>
            </w:pPr>
          </w:p>
        </w:tc>
        <w:tc>
          <w:tcPr>
            <w:tcW w:w="1701" w:type="dxa"/>
          </w:tcPr>
          <w:p w14:paraId="61840E09" w14:textId="77777777" w:rsidR="00412417" w:rsidRDefault="00412417" w:rsidP="006F2CE9">
            <w:pPr>
              <w:rPr>
                <w:rFonts w:ascii="Arial" w:eastAsia="Times New Roman" w:hAnsi="Arial" w:cs="Arial"/>
                <w:color w:val="000000"/>
                <w:sz w:val="24"/>
                <w:szCs w:val="24"/>
              </w:rPr>
            </w:pPr>
          </w:p>
        </w:tc>
        <w:tc>
          <w:tcPr>
            <w:tcW w:w="3005" w:type="dxa"/>
          </w:tcPr>
          <w:p w14:paraId="221B48D0" w14:textId="77777777" w:rsidR="00412417" w:rsidRDefault="00412417" w:rsidP="006F2CE9">
            <w:pPr>
              <w:rPr>
                <w:rFonts w:ascii="Arial" w:eastAsia="Times New Roman" w:hAnsi="Arial" w:cs="Arial"/>
                <w:color w:val="000000"/>
                <w:sz w:val="24"/>
                <w:szCs w:val="24"/>
              </w:rPr>
            </w:pPr>
          </w:p>
        </w:tc>
      </w:tr>
      <w:tr w:rsidR="00412417" w14:paraId="25BE284D" w14:textId="77777777" w:rsidTr="00EF73A8">
        <w:trPr>
          <w:trHeight w:val="397"/>
        </w:trPr>
        <w:tc>
          <w:tcPr>
            <w:tcW w:w="4678" w:type="dxa"/>
          </w:tcPr>
          <w:p w14:paraId="2104F84C" w14:textId="77777777" w:rsidR="00412417" w:rsidRDefault="00412417" w:rsidP="006F2CE9">
            <w:pPr>
              <w:rPr>
                <w:rFonts w:ascii="Arial" w:eastAsia="Times New Roman" w:hAnsi="Arial" w:cs="Arial"/>
                <w:color w:val="000000"/>
                <w:sz w:val="24"/>
                <w:szCs w:val="24"/>
              </w:rPr>
            </w:pPr>
          </w:p>
        </w:tc>
        <w:tc>
          <w:tcPr>
            <w:tcW w:w="1701" w:type="dxa"/>
          </w:tcPr>
          <w:p w14:paraId="56B64856" w14:textId="77777777" w:rsidR="00412417" w:rsidRDefault="00412417" w:rsidP="006F2CE9">
            <w:pPr>
              <w:rPr>
                <w:rFonts w:ascii="Arial" w:eastAsia="Times New Roman" w:hAnsi="Arial" w:cs="Arial"/>
                <w:color w:val="000000"/>
                <w:sz w:val="24"/>
                <w:szCs w:val="24"/>
              </w:rPr>
            </w:pPr>
          </w:p>
        </w:tc>
        <w:tc>
          <w:tcPr>
            <w:tcW w:w="3005" w:type="dxa"/>
          </w:tcPr>
          <w:p w14:paraId="2A01E515" w14:textId="77777777" w:rsidR="00412417" w:rsidRDefault="00412417" w:rsidP="006F2CE9">
            <w:pPr>
              <w:rPr>
                <w:rFonts w:ascii="Arial" w:eastAsia="Times New Roman" w:hAnsi="Arial" w:cs="Arial"/>
                <w:color w:val="000000"/>
                <w:sz w:val="24"/>
                <w:szCs w:val="24"/>
              </w:rPr>
            </w:pPr>
          </w:p>
        </w:tc>
      </w:tr>
      <w:tr w:rsidR="00412417" w14:paraId="2E9E7586" w14:textId="77777777" w:rsidTr="00EF73A8">
        <w:trPr>
          <w:trHeight w:val="397"/>
        </w:trPr>
        <w:tc>
          <w:tcPr>
            <w:tcW w:w="4678" w:type="dxa"/>
          </w:tcPr>
          <w:p w14:paraId="0B1CEB5E" w14:textId="77777777" w:rsidR="00412417" w:rsidRDefault="00412417" w:rsidP="006F2CE9">
            <w:pPr>
              <w:rPr>
                <w:rFonts w:ascii="Arial" w:eastAsia="Times New Roman" w:hAnsi="Arial" w:cs="Arial"/>
                <w:color w:val="000000"/>
                <w:sz w:val="24"/>
                <w:szCs w:val="24"/>
              </w:rPr>
            </w:pPr>
          </w:p>
        </w:tc>
        <w:tc>
          <w:tcPr>
            <w:tcW w:w="1701" w:type="dxa"/>
          </w:tcPr>
          <w:p w14:paraId="6F7E1D02" w14:textId="77777777" w:rsidR="00412417" w:rsidRDefault="00412417" w:rsidP="006F2CE9">
            <w:pPr>
              <w:rPr>
                <w:rFonts w:ascii="Arial" w:eastAsia="Times New Roman" w:hAnsi="Arial" w:cs="Arial"/>
                <w:color w:val="000000"/>
                <w:sz w:val="24"/>
                <w:szCs w:val="24"/>
              </w:rPr>
            </w:pPr>
          </w:p>
        </w:tc>
        <w:tc>
          <w:tcPr>
            <w:tcW w:w="3005" w:type="dxa"/>
          </w:tcPr>
          <w:p w14:paraId="542BC7D7" w14:textId="77777777" w:rsidR="00412417" w:rsidRDefault="00412417" w:rsidP="006F2CE9">
            <w:pPr>
              <w:rPr>
                <w:rFonts w:ascii="Arial" w:eastAsia="Times New Roman" w:hAnsi="Arial" w:cs="Arial"/>
                <w:color w:val="000000"/>
                <w:sz w:val="24"/>
                <w:szCs w:val="24"/>
              </w:rPr>
            </w:pPr>
          </w:p>
        </w:tc>
      </w:tr>
    </w:tbl>
    <w:p w14:paraId="7835602F" w14:textId="77777777" w:rsidR="000C2612" w:rsidRPr="00C2714A" w:rsidRDefault="00C610E4" w:rsidP="004851A5">
      <w:pPr>
        <w:spacing w:before="180" w:after="120" w:line="240" w:lineRule="auto"/>
        <w:rPr>
          <w:rFonts w:ascii="Arial" w:hAnsi="Arial" w:cs="Arial"/>
          <w:sz w:val="24"/>
          <w:szCs w:val="24"/>
          <w:lang w:val="fr-CA"/>
        </w:rPr>
      </w:pPr>
      <w:r>
        <w:rPr>
          <w:rFonts w:ascii="Arial" w:hAnsi="Arial" w:cs="Arial"/>
          <w:sz w:val="24"/>
          <w:szCs w:val="24"/>
          <w:lang w:val="fr-CA"/>
        </w:rPr>
        <w:t>Je confirme mon intention que la présente Désignation améliorée d’un avocat inclue tous les avocats et étudiants en droit qui sont membres du cabinet d’avocats de mon avocat désigné, ainsi que tout représentant autorisé qui pourrait être mandaté périodiquement par mon avocat désigné pour comparaître en mon nom</w:t>
      </w:r>
      <w:r w:rsidR="0084175A" w:rsidRPr="00C2714A">
        <w:rPr>
          <w:rFonts w:ascii="Arial" w:hAnsi="Arial" w:cs="Arial"/>
          <w:sz w:val="24"/>
          <w:szCs w:val="24"/>
          <w:lang w:val="fr-CA"/>
        </w:rPr>
        <w:t>.</w:t>
      </w:r>
    </w:p>
    <w:p w14:paraId="32B7F11F" w14:textId="77777777" w:rsidR="00772399" w:rsidRPr="00C2714A" w:rsidRDefault="00C610E4" w:rsidP="004851A5">
      <w:pPr>
        <w:spacing w:after="120" w:line="240" w:lineRule="auto"/>
        <w:rPr>
          <w:rFonts w:ascii="Arial" w:eastAsia="Times New Roman" w:hAnsi="Arial" w:cs="Arial"/>
          <w:color w:val="000000"/>
          <w:sz w:val="24"/>
          <w:szCs w:val="24"/>
          <w:lang w:val="fr-CA"/>
        </w:rPr>
      </w:pPr>
      <w:r>
        <w:rPr>
          <w:rFonts w:ascii="Arial" w:eastAsia="Times New Roman" w:hAnsi="Arial" w:cs="Arial"/>
          <w:color w:val="000000"/>
          <w:sz w:val="24"/>
          <w:szCs w:val="24"/>
          <w:lang w:val="fr-CA"/>
        </w:rPr>
        <w:t>Je m’engage à demeurer en communication avec mon avocat désigné et à comparaître au tribunal à toute date demandée par le tribunal</w:t>
      </w:r>
      <w:r w:rsidR="005734F8">
        <w:rPr>
          <w:rFonts w:ascii="Arial" w:eastAsia="Times New Roman" w:hAnsi="Arial" w:cs="Arial"/>
          <w:color w:val="000000"/>
          <w:sz w:val="24"/>
          <w:szCs w:val="24"/>
          <w:lang w:val="fr-CA"/>
        </w:rPr>
        <w:t>,</w:t>
      </w:r>
      <w:r>
        <w:rPr>
          <w:rFonts w:ascii="Arial" w:eastAsia="Times New Roman" w:hAnsi="Arial" w:cs="Arial"/>
          <w:color w:val="000000"/>
          <w:sz w:val="24"/>
          <w:szCs w:val="24"/>
          <w:lang w:val="fr-CA"/>
        </w:rPr>
        <w:t xml:space="preserve"> et j’accepte que l’avis d’une telle date envoyé à mon avocat </w:t>
      </w:r>
      <w:r w:rsidR="003C7266">
        <w:rPr>
          <w:rFonts w:ascii="Arial" w:eastAsia="Times New Roman" w:hAnsi="Arial" w:cs="Arial"/>
          <w:color w:val="000000"/>
          <w:sz w:val="24"/>
          <w:szCs w:val="24"/>
          <w:lang w:val="fr-CA"/>
        </w:rPr>
        <w:t>soi</w:t>
      </w:r>
      <w:r>
        <w:rPr>
          <w:rFonts w:ascii="Arial" w:eastAsia="Times New Roman" w:hAnsi="Arial" w:cs="Arial"/>
          <w:color w:val="000000"/>
          <w:sz w:val="24"/>
          <w:szCs w:val="24"/>
          <w:lang w:val="fr-CA"/>
        </w:rPr>
        <w:t>t un avis qui m’est envoyé de cette date</w:t>
      </w:r>
      <w:r w:rsidR="000C2612" w:rsidRPr="00C2714A">
        <w:rPr>
          <w:rFonts w:ascii="Arial" w:eastAsia="Times New Roman" w:hAnsi="Arial" w:cs="Arial"/>
          <w:color w:val="000000"/>
          <w:sz w:val="24"/>
          <w:szCs w:val="24"/>
          <w:lang w:val="fr-CA"/>
        </w:rPr>
        <w:t>.</w:t>
      </w:r>
    </w:p>
    <w:p w14:paraId="55AA0A74" w14:textId="77777777" w:rsidR="000C2612" w:rsidRPr="00C2714A" w:rsidRDefault="00C610E4" w:rsidP="004851A5">
      <w:pPr>
        <w:spacing w:after="120" w:line="240" w:lineRule="auto"/>
        <w:rPr>
          <w:rFonts w:ascii="Arial" w:eastAsia="Times New Roman" w:hAnsi="Arial" w:cs="Arial"/>
          <w:noProof/>
          <w:color w:val="000000"/>
          <w:sz w:val="24"/>
          <w:szCs w:val="24"/>
          <w:lang w:val="fr-CA"/>
        </w:rPr>
      </w:pPr>
      <w:r>
        <w:rPr>
          <w:rFonts w:ascii="Arial" w:eastAsia="Times New Roman" w:hAnsi="Arial" w:cs="Arial"/>
          <w:color w:val="000000"/>
          <w:sz w:val="24"/>
          <w:szCs w:val="24"/>
          <w:lang w:val="fr-CA"/>
        </w:rPr>
        <w:t>J’ai fourni des coordonnées à jour (adresse, numéro de téléphone et courriel) à mon avocat désigné et je m’engage à l’aviser rapidement si mes coordonnées changent</w:t>
      </w:r>
      <w:r w:rsidR="00F80386" w:rsidRPr="00C2714A">
        <w:rPr>
          <w:rFonts w:ascii="Arial" w:eastAsia="Times New Roman" w:hAnsi="Arial" w:cs="Arial"/>
          <w:color w:val="000000"/>
          <w:sz w:val="24"/>
          <w:szCs w:val="24"/>
          <w:lang w:val="fr-CA"/>
        </w:rPr>
        <w:t>.</w:t>
      </w:r>
    </w:p>
    <w:p w14:paraId="775FD5F6" w14:textId="267B2CE9" w:rsidR="00B7140E" w:rsidRPr="00C2714A" w:rsidRDefault="00C610E4" w:rsidP="004851A5">
      <w:pPr>
        <w:spacing w:after="120" w:line="240" w:lineRule="auto"/>
        <w:rPr>
          <w:rFonts w:ascii="Arial" w:eastAsia="Times New Roman" w:hAnsi="Arial" w:cs="Arial"/>
          <w:noProof/>
          <w:color w:val="000000"/>
          <w:sz w:val="24"/>
          <w:szCs w:val="24"/>
          <w:lang w:val="fr-CA"/>
        </w:rPr>
      </w:pPr>
      <w:r>
        <w:rPr>
          <w:rFonts w:ascii="Arial" w:hAnsi="Arial" w:cs="Arial"/>
          <w:sz w:val="24"/>
          <w:szCs w:val="24"/>
          <w:lang w:val="fr-CA"/>
        </w:rPr>
        <w:t xml:space="preserve">Ma prochaine date de comparution au tribunal est le </w:t>
      </w:r>
      <w:r w:rsidR="003C6C34" w:rsidRPr="00C2714A">
        <w:rPr>
          <w:rFonts w:ascii="Arial" w:hAnsi="Arial" w:cs="Arial"/>
          <w:sz w:val="24"/>
          <w:szCs w:val="24"/>
          <w:lang w:val="fr-CA"/>
        </w:rPr>
        <w:t xml:space="preserve">_________________________.  </w:t>
      </w:r>
      <w:r>
        <w:rPr>
          <w:rFonts w:ascii="Arial" w:hAnsi="Arial" w:cs="Arial"/>
          <w:sz w:val="24"/>
          <w:szCs w:val="24"/>
          <w:lang w:val="fr-CA"/>
        </w:rPr>
        <w:t>J</w:t>
      </w:r>
      <w:r w:rsidR="005734F8">
        <w:rPr>
          <w:rFonts w:ascii="Arial" w:hAnsi="Arial" w:cs="Arial"/>
          <w:sz w:val="24"/>
          <w:szCs w:val="24"/>
          <w:lang w:val="fr-CA"/>
        </w:rPr>
        <w:t>e comprends</w:t>
      </w:r>
      <w:r>
        <w:rPr>
          <w:rFonts w:ascii="Arial" w:hAnsi="Arial" w:cs="Arial"/>
          <w:sz w:val="24"/>
          <w:szCs w:val="24"/>
          <w:lang w:val="fr-CA"/>
        </w:rPr>
        <w:t xml:space="preserve"> qu’après le dépôt de la présente Désignation améliorée d’un avocat ma cause s</w:t>
      </w:r>
      <w:r w:rsidR="005734F8">
        <w:rPr>
          <w:rFonts w:ascii="Arial" w:hAnsi="Arial" w:cs="Arial"/>
          <w:sz w:val="24"/>
          <w:szCs w:val="24"/>
          <w:lang w:val="fr-CA"/>
        </w:rPr>
        <w:t>era</w:t>
      </w:r>
      <w:r>
        <w:rPr>
          <w:rFonts w:ascii="Arial" w:hAnsi="Arial" w:cs="Arial"/>
          <w:sz w:val="24"/>
          <w:szCs w:val="24"/>
          <w:lang w:val="fr-CA"/>
        </w:rPr>
        <w:t xml:space="preserve"> examinée et ajournée sans que mon avocat désigné </w:t>
      </w:r>
      <w:r w:rsidR="00557E12">
        <w:rPr>
          <w:rFonts w:ascii="Arial" w:hAnsi="Arial" w:cs="Arial"/>
          <w:sz w:val="24"/>
          <w:szCs w:val="24"/>
          <w:lang w:val="fr-CA"/>
        </w:rPr>
        <w:t>ou moi-même so</w:t>
      </w:r>
      <w:r w:rsidR="003C7266">
        <w:rPr>
          <w:rFonts w:ascii="Arial" w:hAnsi="Arial" w:cs="Arial"/>
          <w:sz w:val="24"/>
          <w:szCs w:val="24"/>
          <w:lang w:val="fr-CA"/>
        </w:rPr>
        <w:t>yons</w:t>
      </w:r>
      <w:r w:rsidR="00557E12">
        <w:rPr>
          <w:rFonts w:ascii="Arial" w:hAnsi="Arial" w:cs="Arial"/>
          <w:sz w:val="24"/>
          <w:szCs w:val="24"/>
          <w:lang w:val="fr-CA"/>
        </w:rPr>
        <w:t xml:space="preserve"> présent</w:t>
      </w:r>
      <w:r w:rsidR="003C7266">
        <w:rPr>
          <w:rFonts w:ascii="Arial" w:hAnsi="Arial" w:cs="Arial"/>
          <w:sz w:val="24"/>
          <w:szCs w:val="24"/>
          <w:lang w:val="fr-CA"/>
        </w:rPr>
        <w:t>s</w:t>
      </w:r>
      <w:r>
        <w:rPr>
          <w:rFonts w:ascii="Arial" w:hAnsi="Arial" w:cs="Arial"/>
          <w:sz w:val="24"/>
          <w:szCs w:val="24"/>
          <w:lang w:val="fr-CA"/>
        </w:rPr>
        <w:t xml:space="preserve">, </w:t>
      </w:r>
      <w:r w:rsidR="00557E12">
        <w:rPr>
          <w:rFonts w:ascii="Arial" w:hAnsi="Arial" w:cs="Arial"/>
          <w:sz w:val="24"/>
          <w:szCs w:val="24"/>
          <w:lang w:val="fr-CA"/>
        </w:rPr>
        <w:t>à une date environ 12</w:t>
      </w:r>
      <w:r w:rsidR="005734F8">
        <w:rPr>
          <w:rFonts w:ascii="Arial" w:hAnsi="Arial" w:cs="Arial"/>
          <w:sz w:val="24"/>
          <w:szCs w:val="24"/>
          <w:lang w:val="fr-CA"/>
        </w:rPr>
        <w:t> </w:t>
      </w:r>
      <w:r w:rsidR="00557E12">
        <w:rPr>
          <w:rFonts w:ascii="Arial" w:hAnsi="Arial" w:cs="Arial"/>
          <w:sz w:val="24"/>
          <w:szCs w:val="24"/>
          <w:lang w:val="fr-CA"/>
        </w:rPr>
        <w:t>semaines plus tard. Mon affaire pourrait être ajournée à nouveau, sans que mon avocat désigné ou moi-même so</w:t>
      </w:r>
      <w:r w:rsidR="003C7266">
        <w:rPr>
          <w:rFonts w:ascii="Arial" w:hAnsi="Arial" w:cs="Arial"/>
          <w:sz w:val="24"/>
          <w:szCs w:val="24"/>
          <w:lang w:val="fr-CA"/>
        </w:rPr>
        <w:t>yons</w:t>
      </w:r>
      <w:r w:rsidR="00557E12">
        <w:rPr>
          <w:rFonts w:ascii="Arial" w:hAnsi="Arial" w:cs="Arial"/>
          <w:sz w:val="24"/>
          <w:szCs w:val="24"/>
          <w:lang w:val="fr-CA"/>
        </w:rPr>
        <w:t xml:space="preserve"> présent</w:t>
      </w:r>
      <w:r w:rsidR="003C7266">
        <w:rPr>
          <w:rFonts w:ascii="Arial" w:hAnsi="Arial" w:cs="Arial"/>
          <w:sz w:val="24"/>
          <w:szCs w:val="24"/>
          <w:lang w:val="fr-CA"/>
        </w:rPr>
        <w:t>s</w:t>
      </w:r>
      <w:r w:rsidR="007944A8" w:rsidRPr="00C2714A">
        <w:rPr>
          <w:rFonts w:ascii="Arial" w:hAnsi="Arial" w:cs="Arial"/>
          <w:sz w:val="24"/>
          <w:szCs w:val="24"/>
          <w:lang w:val="fr-CA"/>
        </w:rPr>
        <w:t xml:space="preserve">, </w:t>
      </w:r>
      <w:r w:rsidR="00557E12">
        <w:rPr>
          <w:rFonts w:ascii="Arial" w:hAnsi="Arial" w:cs="Arial"/>
          <w:sz w:val="24"/>
          <w:szCs w:val="24"/>
          <w:lang w:val="fr-CA"/>
        </w:rPr>
        <w:t>sur demande conjointe du procureur de la Couronne et de mon avocat</w:t>
      </w:r>
      <w:r w:rsidR="00B91E5C" w:rsidRPr="00C2714A">
        <w:rPr>
          <w:rFonts w:ascii="Arial" w:hAnsi="Arial" w:cs="Arial"/>
          <w:sz w:val="24"/>
          <w:szCs w:val="24"/>
          <w:lang w:val="fr-CA"/>
        </w:rPr>
        <w:t xml:space="preserve">. </w:t>
      </w:r>
    </w:p>
    <w:p w14:paraId="32A025B2" w14:textId="77777777" w:rsidR="005811C4" w:rsidRPr="00C2714A" w:rsidRDefault="00557E12" w:rsidP="004851A5">
      <w:pPr>
        <w:spacing w:after="120" w:line="240" w:lineRule="auto"/>
        <w:rPr>
          <w:rFonts w:ascii="Arial" w:hAnsi="Arial" w:cs="Arial"/>
          <w:sz w:val="24"/>
          <w:szCs w:val="24"/>
          <w:lang w:val="fr-CA"/>
        </w:rPr>
      </w:pPr>
      <w:r>
        <w:rPr>
          <w:rFonts w:ascii="Arial" w:hAnsi="Arial" w:cs="Arial"/>
          <w:sz w:val="24"/>
          <w:szCs w:val="24"/>
          <w:lang w:val="fr-CA"/>
        </w:rPr>
        <w:t xml:space="preserve">Je renonce à mon droit d’être présent lors de ces comparutions au tribunal. Je consens </w:t>
      </w:r>
      <w:r w:rsidR="005734F8">
        <w:rPr>
          <w:rFonts w:ascii="Arial" w:hAnsi="Arial" w:cs="Arial"/>
          <w:sz w:val="24"/>
          <w:szCs w:val="24"/>
          <w:lang w:val="fr-CA"/>
        </w:rPr>
        <w:t>particulièrement</w:t>
      </w:r>
      <w:r>
        <w:rPr>
          <w:rFonts w:ascii="Arial" w:hAnsi="Arial" w:cs="Arial"/>
          <w:sz w:val="24"/>
          <w:szCs w:val="24"/>
          <w:lang w:val="fr-CA"/>
        </w:rPr>
        <w:t xml:space="preserve"> à ce que la Cour maintienne sa compétence à mon égard et à l’égard de mon affaire dans ces circonstances, et à ce que je sois tenu(e) de comparaître à des dates futures, même si l’affaire a été ajournée en mon absence</w:t>
      </w:r>
      <w:r w:rsidR="00BA0747" w:rsidRPr="00C2714A">
        <w:rPr>
          <w:rFonts w:ascii="Arial" w:hAnsi="Arial" w:cs="Arial"/>
          <w:sz w:val="24"/>
          <w:szCs w:val="24"/>
          <w:lang w:val="fr-CA"/>
        </w:rPr>
        <w:t>.</w:t>
      </w:r>
    </w:p>
    <w:p w14:paraId="44D2E3B9" w14:textId="77777777" w:rsidR="00E94CDA" w:rsidRPr="00C2714A" w:rsidRDefault="00206058" w:rsidP="004851A5">
      <w:pPr>
        <w:keepNext/>
        <w:spacing w:after="120" w:line="240" w:lineRule="auto"/>
        <w:rPr>
          <w:rFonts w:ascii="Arial" w:hAnsi="Arial" w:cs="Arial"/>
          <w:sz w:val="24"/>
          <w:szCs w:val="24"/>
          <w:lang w:val="fr-CA"/>
        </w:rPr>
      </w:pPr>
      <w:r>
        <w:rPr>
          <w:rFonts w:ascii="Arial" w:hAnsi="Arial" w:cs="Arial"/>
          <w:sz w:val="24"/>
          <w:szCs w:val="24"/>
          <w:lang w:val="fr-CA"/>
        </w:rPr>
        <w:lastRenderedPageBreak/>
        <w:t xml:space="preserve">Je </w:t>
      </w:r>
      <w:r w:rsidR="005734F8">
        <w:rPr>
          <w:rFonts w:ascii="Arial" w:hAnsi="Arial" w:cs="Arial"/>
          <w:sz w:val="24"/>
          <w:szCs w:val="24"/>
          <w:lang w:val="fr-CA"/>
        </w:rPr>
        <w:t>comprends</w:t>
      </w:r>
      <w:r>
        <w:rPr>
          <w:rFonts w:ascii="Arial" w:hAnsi="Arial" w:cs="Arial"/>
          <w:sz w:val="24"/>
          <w:szCs w:val="24"/>
          <w:lang w:val="fr-CA"/>
        </w:rPr>
        <w:t xml:space="preserve"> qu</w:t>
      </w:r>
      <w:r w:rsidR="005734F8">
        <w:rPr>
          <w:rFonts w:ascii="Arial" w:hAnsi="Arial" w:cs="Arial"/>
          <w:sz w:val="24"/>
          <w:szCs w:val="24"/>
          <w:lang w:val="fr-CA"/>
        </w:rPr>
        <w:t>’</w:t>
      </w:r>
      <w:r>
        <w:rPr>
          <w:rFonts w:ascii="Arial" w:hAnsi="Arial" w:cs="Arial"/>
          <w:sz w:val="24"/>
          <w:szCs w:val="24"/>
          <w:lang w:val="fr-CA"/>
        </w:rPr>
        <w:t>en cas de résiliation de l’entente concernant le mandat de mon avocat désigné pour une raison quelconque, l’avocat en avise</w:t>
      </w:r>
      <w:r w:rsidR="005734F8">
        <w:rPr>
          <w:rFonts w:ascii="Arial" w:hAnsi="Arial" w:cs="Arial"/>
          <w:sz w:val="24"/>
          <w:szCs w:val="24"/>
          <w:lang w:val="fr-CA"/>
        </w:rPr>
        <w:t>ra</w:t>
      </w:r>
      <w:r>
        <w:rPr>
          <w:rFonts w:ascii="Arial" w:hAnsi="Arial" w:cs="Arial"/>
          <w:sz w:val="24"/>
          <w:szCs w:val="24"/>
          <w:lang w:val="fr-CA"/>
        </w:rPr>
        <w:t xml:space="preserve"> le procureur de la Couronne et le tribunal, et je serai alors tenu(e) de comparaître devant le tribunal à la prochaine date de comparution, sauf si j’ai mandaté un nouvel avocat qui a accepté de comparaître en mon nom</w:t>
      </w:r>
      <w:r w:rsidR="00E94CDA" w:rsidRPr="00C2714A">
        <w:rPr>
          <w:rFonts w:ascii="Arial" w:hAnsi="Arial" w:cs="Arial"/>
          <w:sz w:val="24"/>
          <w:szCs w:val="24"/>
          <w:lang w:val="fr-CA"/>
        </w:rPr>
        <w:t>.</w:t>
      </w:r>
    </w:p>
    <w:p w14:paraId="697703AD" w14:textId="77777777" w:rsidR="000C2612" w:rsidRPr="00C2714A" w:rsidRDefault="00206058" w:rsidP="004851A5">
      <w:pPr>
        <w:keepNext/>
        <w:keepLines/>
        <w:spacing w:after="120" w:line="240" w:lineRule="auto"/>
        <w:jc w:val="both"/>
        <w:rPr>
          <w:rFonts w:ascii="Arial" w:eastAsia="Times New Roman" w:hAnsi="Arial" w:cs="Arial"/>
          <w:color w:val="000000"/>
          <w:sz w:val="24"/>
          <w:szCs w:val="24"/>
          <w:lang w:val="fr-CA"/>
        </w:rPr>
      </w:pPr>
      <w:r>
        <w:rPr>
          <w:rFonts w:ascii="Arial" w:eastAsia="Times New Roman" w:hAnsi="Arial" w:cs="Arial"/>
          <w:bCs/>
          <w:color w:val="000000"/>
          <w:sz w:val="24"/>
          <w:szCs w:val="24"/>
          <w:lang w:val="fr-CA"/>
        </w:rPr>
        <w:t>FAIT le</w:t>
      </w:r>
      <w:r w:rsidR="000C2612" w:rsidRPr="00C2714A">
        <w:rPr>
          <w:rFonts w:ascii="Arial" w:eastAsia="Times New Roman" w:hAnsi="Arial" w:cs="Arial"/>
          <w:color w:val="000000"/>
          <w:sz w:val="24"/>
          <w:szCs w:val="24"/>
          <w:lang w:val="fr-CA"/>
        </w:rPr>
        <w:t> </w:t>
      </w:r>
      <w:r w:rsidR="0084175A" w:rsidRPr="00C2714A">
        <w:rPr>
          <w:rFonts w:ascii="Arial" w:eastAsia="Times New Roman" w:hAnsi="Arial" w:cs="Arial"/>
          <w:color w:val="000000"/>
          <w:sz w:val="24"/>
          <w:szCs w:val="24"/>
          <w:u w:val="single"/>
          <w:lang w:val="fr-CA"/>
        </w:rPr>
        <w:tab/>
      </w:r>
      <w:r w:rsidR="0084175A" w:rsidRPr="00C2714A">
        <w:rPr>
          <w:rFonts w:ascii="Arial" w:eastAsia="Times New Roman" w:hAnsi="Arial" w:cs="Arial"/>
          <w:color w:val="000000"/>
          <w:sz w:val="24"/>
          <w:szCs w:val="24"/>
          <w:u w:val="single"/>
          <w:lang w:val="fr-CA"/>
        </w:rPr>
        <w:tab/>
      </w:r>
      <w:r w:rsidR="000C2612" w:rsidRPr="00C2714A">
        <w:rPr>
          <w:rFonts w:ascii="Arial" w:eastAsia="Times New Roman" w:hAnsi="Arial" w:cs="Arial"/>
          <w:noProof/>
          <w:color w:val="000000"/>
          <w:sz w:val="24"/>
          <w:szCs w:val="24"/>
          <w:lang w:val="fr-CA" w:eastAsia="en-CA"/>
        </w:rPr>
        <w:drawing>
          <wp:inline distT="0" distB="0" distL="0" distR="0" wp14:anchorId="2C9D681B" wp14:editId="2DAFAC86">
            <wp:extent cx="9525" cy="9525"/>
            <wp:effectExtent l="0" t="0" r="0" b="0"/>
            <wp:docPr id="15" name="Picture 15"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84175A" w:rsidRPr="00C2714A">
        <w:rPr>
          <w:rFonts w:ascii="Arial" w:eastAsia="Times New Roman" w:hAnsi="Arial" w:cs="Arial"/>
          <w:color w:val="000000"/>
          <w:sz w:val="24"/>
          <w:szCs w:val="24"/>
          <w:u w:val="single"/>
          <w:lang w:val="fr-CA"/>
        </w:rPr>
        <w:tab/>
      </w:r>
      <w:r w:rsidR="0084175A" w:rsidRPr="00C2714A">
        <w:rPr>
          <w:rFonts w:ascii="Arial" w:eastAsia="Times New Roman" w:hAnsi="Arial" w:cs="Arial"/>
          <w:color w:val="000000"/>
          <w:sz w:val="24"/>
          <w:szCs w:val="24"/>
          <w:u w:val="single"/>
          <w:lang w:val="fr-CA"/>
        </w:rPr>
        <w:tab/>
      </w:r>
      <w:r w:rsidR="000C2612" w:rsidRPr="00C2714A">
        <w:rPr>
          <w:rFonts w:ascii="Arial" w:eastAsia="Times New Roman" w:hAnsi="Arial" w:cs="Arial"/>
          <w:noProof/>
          <w:color w:val="000000"/>
          <w:sz w:val="24"/>
          <w:szCs w:val="24"/>
          <w:lang w:val="fr-CA" w:eastAsia="en-CA"/>
        </w:rPr>
        <w:drawing>
          <wp:inline distT="0" distB="0" distL="0" distR="0" wp14:anchorId="477A6CEB" wp14:editId="3EB13DDA">
            <wp:extent cx="9525" cy="9525"/>
            <wp:effectExtent l="0" t="0" r="0" b="0"/>
            <wp:docPr id="14" name="Picture 14"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C2612" w:rsidRPr="00C2714A">
        <w:rPr>
          <w:rFonts w:ascii="Arial" w:eastAsia="Times New Roman" w:hAnsi="Arial" w:cs="Arial"/>
          <w:color w:val="000000"/>
          <w:sz w:val="24"/>
          <w:szCs w:val="24"/>
          <w:lang w:val="fr-CA"/>
        </w:rPr>
        <w:t xml:space="preserve"> 2</w:t>
      </w:r>
      <w:r w:rsidR="0084175A" w:rsidRPr="00C2714A">
        <w:rPr>
          <w:rFonts w:ascii="Arial" w:eastAsia="Times New Roman" w:hAnsi="Arial" w:cs="Arial"/>
          <w:color w:val="000000"/>
          <w:sz w:val="24"/>
          <w:szCs w:val="24"/>
          <w:lang w:val="fr-CA"/>
        </w:rPr>
        <w:t>0</w:t>
      </w:r>
      <w:r w:rsidR="0084175A" w:rsidRPr="00C2714A">
        <w:rPr>
          <w:rFonts w:ascii="Arial" w:eastAsia="Times New Roman" w:hAnsi="Arial" w:cs="Arial"/>
          <w:color w:val="000000"/>
          <w:sz w:val="24"/>
          <w:szCs w:val="24"/>
          <w:u w:val="single"/>
          <w:lang w:val="fr-CA"/>
        </w:rPr>
        <w:t xml:space="preserve">      </w:t>
      </w:r>
      <w:r w:rsidR="000C2612" w:rsidRPr="00C2714A">
        <w:rPr>
          <w:rFonts w:ascii="Arial" w:eastAsia="Times New Roman" w:hAnsi="Arial" w:cs="Arial"/>
          <w:noProof/>
          <w:color w:val="000000"/>
          <w:sz w:val="24"/>
          <w:szCs w:val="24"/>
          <w:lang w:val="fr-CA" w:eastAsia="en-CA"/>
        </w:rPr>
        <w:drawing>
          <wp:inline distT="0" distB="0" distL="0" distR="0" wp14:anchorId="309E9CCD" wp14:editId="4FF23EB0">
            <wp:extent cx="9525" cy="9525"/>
            <wp:effectExtent l="0" t="0" r="0" b="0"/>
            <wp:docPr id="13" name="Picture 13"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C2612" w:rsidRPr="00C2714A">
        <w:rPr>
          <w:rFonts w:ascii="Arial" w:eastAsia="Times New Roman" w:hAnsi="Arial" w:cs="Arial"/>
          <w:color w:val="000000"/>
          <w:sz w:val="24"/>
          <w:szCs w:val="24"/>
          <w:lang w:val="fr-CA"/>
        </w:rPr>
        <w:t>.</w:t>
      </w:r>
    </w:p>
    <w:p w14:paraId="15D4EB07" w14:textId="77777777" w:rsidR="0084175A" w:rsidRPr="00C2714A" w:rsidRDefault="0084175A" w:rsidP="004851A5">
      <w:pPr>
        <w:pStyle w:val="NoSpacing"/>
        <w:keepNext/>
        <w:keepLines/>
        <w:spacing w:before="300" w:after="120"/>
        <w:jc w:val="both"/>
        <w:rPr>
          <w:rFonts w:ascii="Arial" w:hAnsi="Arial" w:cs="Arial"/>
          <w:sz w:val="24"/>
          <w:szCs w:val="24"/>
          <w:lang w:val="fr-CA"/>
        </w:rPr>
      </w:pPr>
      <w:r w:rsidRPr="00C2714A">
        <w:rPr>
          <w:rFonts w:ascii="Arial" w:hAnsi="Arial" w:cs="Arial"/>
          <w:sz w:val="24"/>
          <w:szCs w:val="24"/>
          <w:u w:val="single"/>
          <w:lang w:val="fr-CA"/>
        </w:rPr>
        <w:tab/>
      </w:r>
      <w:r w:rsidRPr="00C2714A">
        <w:rPr>
          <w:rFonts w:ascii="Arial" w:hAnsi="Arial" w:cs="Arial"/>
          <w:sz w:val="24"/>
          <w:szCs w:val="24"/>
          <w:u w:val="single"/>
          <w:lang w:val="fr-CA"/>
        </w:rPr>
        <w:tab/>
      </w:r>
      <w:r w:rsidRPr="00C2714A">
        <w:rPr>
          <w:rFonts w:ascii="Arial" w:hAnsi="Arial" w:cs="Arial"/>
          <w:sz w:val="24"/>
          <w:szCs w:val="24"/>
          <w:u w:val="single"/>
          <w:lang w:val="fr-CA"/>
        </w:rPr>
        <w:tab/>
      </w:r>
      <w:r w:rsidRPr="00C2714A">
        <w:rPr>
          <w:rFonts w:ascii="Arial" w:hAnsi="Arial" w:cs="Arial"/>
          <w:sz w:val="24"/>
          <w:szCs w:val="24"/>
          <w:u w:val="single"/>
          <w:lang w:val="fr-CA"/>
        </w:rPr>
        <w:tab/>
      </w:r>
      <w:r w:rsidRPr="00C2714A">
        <w:rPr>
          <w:rFonts w:ascii="Arial" w:hAnsi="Arial" w:cs="Arial"/>
          <w:sz w:val="24"/>
          <w:szCs w:val="24"/>
          <w:u w:val="single"/>
          <w:lang w:val="fr-CA"/>
        </w:rPr>
        <w:tab/>
      </w:r>
      <w:r w:rsidRPr="00C2714A">
        <w:rPr>
          <w:rFonts w:ascii="Arial" w:hAnsi="Arial" w:cs="Arial"/>
          <w:sz w:val="24"/>
          <w:szCs w:val="24"/>
          <w:u w:val="single"/>
          <w:lang w:val="fr-CA"/>
        </w:rPr>
        <w:tab/>
      </w:r>
    </w:p>
    <w:p w14:paraId="24492397" w14:textId="77777777" w:rsidR="004F0239" w:rsidRPr="00C2714A" w:rsidRDefault="0084175A" w:rsidP="004851A5">
      <w:pPr>
        <w:pStyle w:val="NoSpacing"/>
        <w:keepNext/>
        <w:keepLines/>
        <w:pBdr>
          <w:bottom w:val="dotted" w:sz="24" w:space="1" w:color="auto"/>
        </w:pBdr>
        <w:spacing w:after="120"/>
        <w:jc w:val="both"/>
        <w:rPr>
          <w:rFonts w:ascii="Arial" w:hAnsi="Arial" w:cs="Arial"/>
          <w:sz w:val="24"/>
          <w:szCs w:val="24"/>
          <w:lang w:val="fr-CA"/>
        </w:rPr>
      </w:pPr>
      <w:r w:rsidRPr="00C2714A">
        <w:rPr>
          <w:rFonts w:ascii="Arial" w:hAnsi="Arial" w:cs="Arial"/>
          <w:sz w:val="24"/>
          <w:szCs w:val="24"/>
          <w:lang w:val="fr-CA"/>
        </w:rPr>
        <w:t xml:space="preserve">Signature </w:t>
      </w:r>
      <w:r w:rsidR="00206058">
        <w:rPr>
          <w:rFonts w:ascii="Arial" w:hAnsi="Arial" w:cs="Arial"/>
          <w:sz w:val="24"/>
          <w:szCs w:val="24"/>
          <w:lang w:val="fr-CA"/>
        </w:rPr>
        <w:t>de l’accusé(e)</w:t>
      </w:r>
      <w:r w:rsidR="00EB53C4">
        <w:rPr>
          <w:rFonts w:ascii="Arial" w:hAnsi="Arial" w:cs="Arial"/>
          <w:sz w:val="24"/>
          <w:szCs w:val="24"/>
          <w:lang w:val="fr-CA"/>
        </w:rPr>
        <w:t>/l’adolescent</w:t>
      </w:r>
    </w:p>
    <w:p w14:paraId="24E72C9A" w14:textId="77777777" w:rsidR="004F0239" w:rsidRPr="00C2714A" w:rsidRDefault="004F0239" w:rsidP="004851A5">
      <w:pPr>
        <w:pStyle w:val="NoSpacing"/>
        <w:pBdr>
          <w:bottom w:val="dotted" w:sz="24" w:space="1" w:color="auto"/>
        </w:pBdr>
        <w:spacing w:after="120"/>
        <w:jc w:val="both"/>
        <w:rPr>
          <w:rFonts w:ascii="Arial" w:hAnsi="Arial" w:cs="Arial"/>
          <w:sz w:val="24"/>
          <w:szCs w:val="24"/>
          <w:lang w:val="fr-CA"/>
        </w:rPr>
      </w:pPr>
    </w:p>
    <w:p w14:paraId="53A6D421" w14:textId="77777777" w:rsidR="00EB7E77" w:rsidRPr="00C2714A" w:rsidRDefault="00EB7E77" w:rsidP="004851A5">
      <w:pPr>
        <w:spacing w:after="120" w:line="240" w:lineRule="auto"/>
        <w:rPr>
          <w:rFonts w:ascii="Arial" w:hAnsi="Arial" w:cs="Arial"/>
          <w:b/>
          <w:bCs/>
          <w:sz w:val="24"/>
          <w:szCs w:val="24"/>
          <w:lang w:val="fr-CA"/>
        </w:rPr>
      </w:pPr>
    </w:p>
    <w:p w14:paraId="4224DB11" w14:textId="77777777" w:rsidR="0084175A" w:rsidRPr="00C2714A" w:rsidRDefault="00206058" w:rsidP="004851A5">
      <w:pPr>
        <w:spacing w:after="120" w:line="240" w:lineRule="auto"/>
        <w:rPr>
          <w:rFonts w:ascii="Arial" w:hAnsi="Arial" w:cs="Arial"/>
          <w:sz w:val="24"/>
          <w:szCs w:val="24"/>
          <w:lang w:val="fr-CA"/>
        </w:rPr>
      </w:pPr>
      <w:r>
        <w:rPr>
          <w:rFonts w:ascii="Arial" w:hAnsi="Arial" w:cs="Arial"/>
          <w:b/>
          <w:bCs/>
          <w:sz w:val="24"/>
          <w:szCs w:val="24"/>
          <w:lang w:val="fr-CA"/>
        </w:rPr>
        <w:t>Je soussigné(e)</w:t>
      </w:r>
      <w:r w:rsidR="000C2612" w:rsidRPr="00C2714A">
        <w:rPr>
          <w:rFonts w:ascii="Arial" w:hAnsi="Arial" w:cs="Arial"/>
          <w:sz w:val="24"/>
          <w:szCs w:val="24"/>
          <w:lang w:val="fr-CA"/>
        </w:rPr>
        <w:t>,</w:t>
      </w:r>
      <w:r w:rsidR="0084175A" w:rsidRPr="00C2714A">
        <w:rPr>
          <w:rFonts w:ascii="Arial" w:hAnsi="Arial" w:cs="Arial"/>
          <w:sz w:val="24"/>
          <w:szCs w:val="24"/>
          <w:lang w:val="fr-CA"/>
        </w:rPr>
        <w:t xml:space="preserve"> </w:t>
      </w:r>
      <w:r w:rsidR="0084175A" w:rsidRPr="00C2714A">
        <w:rPr>
          <w:rFonts w:ascii="Arial" w:hAnsi="Arial" w:cs="Arial"/>
          <w:sz w:val="24"/>
          <w:szCs w:val="24"/>
          <w:u w:val="single"/>
          <w:lang w:val="fr-CA"/>
        </w:rPr>
        <w:tab/>
      </w:r>
      <w:r w:rsidR="0084175A" w:rsidRPr="00C2714A">
        <w:rPr>
          <w:rFonts w:ascii="Arial" w:hAnsi="Arial" w:cs="Arial"/>
          <w:sz w:val="24"/>
          <w:szCs w:val="24"/>
          <w:u w:val="single"/>
          <w:lang w:val="fr-CA"/>
        </w:rPr>
        <w:tab/>
      </w:r>
      <w:r w:rsidR="00CE5CCA" w:rsidRPr="00C2714A">
        <w:rPr>
          <w:rFonts w:ascii="Arial" w:hAnsi="Arial" w:cs="Arial"/>
          <w:sz w:val="24"/>
          <w:szCs w:val="24"/>
          <w:u w:val="single"/>
          <w:lang w:val="fr-CA"/>
        </w:rPr>
        <w:tab/>
      </w:r>
      <w:r w:rsidR="0084175A" w:rsidRPr="00C2714A">
        <w:rPr>
          <w:rFonts w:ascii="Arial" w:hAnsi="Arial" w:cs="Arial"/>
          <w:sz w:val="24"/>
          <w:szCs w:val="24"/>
          <w:u w:val="single"/>
          <w:lang w:val="fr-CA"/>
        </w:rPr>
        <w:tab/>
      </w:r>
      <w:r w:rsidR="0084175A" w:rsidRPr="00C2714A">
        <w:rPr>
          <w:rFonts w:ascii="Arial" w:hAnsi="Arial" w:cs="Arial"/>
          <w:sz w:val="24"/>
          <w:szCs w:val="24"/>
          <w:u w:val="single"/>
          <w:lang w:val="fr-CA"/>
        </w:rPr>
        <w:tab/>
      </w:r>
      <w:r w:rsidR="0084175A" w:rsidRPr="00C2714A">
        <w:rPr>
          <w:rFonts w:ascii="Arial" w:hAnsi="Arial" w:cs="Arial"/>
          <w:sz w:val="24"/>
          <w:szCs w:val="24"/>
          <w:lang w:val="fr-CA"/>
        </w:rPr>
        <w:t xml:space="preserve">, </w:t>
      </w:r>
      <w:r>
        <w:rPr>
          <w:rFonts w:ascii="Arial" w:hAnsi="Arial" w:cs="Arial"/>
          <w:sz w:val="24"/>
          <w:szCs w:val="24"/>
          <w:lang w:val="fr-CA"/>
        </w:rPr>
        <w:t>avocat</w:t>
      </w:r>
      <w:r w:rsidR="005734F8">
        <w:rPr>
          <w:rFonts w:ascii="Arial" w:hAnsi="Arial" w:cs="Arial"/>
          <w:sz w:val="24"/>
          <w:szCs w:val="24"/>
          <w:lang w:val="fr-CA"/>
        </w:rPr>
        <w:t>(e)</w:t>
      </w:r>
      <w:r>
        <w:rPr>
          <w:rFonts w:ascii="Arial" w:hAnsi="Arial" w:cs="Arial"/>
          <w:sz w:val="24"/>
          <w:szCs w:val="24"/>
          <w:lang w:val="fr-CA"/>
        </w:rPr>
        <w:t xml:space="preserve">, accepte par les présentes la désignation de </w:t>
      </w:r>
      <w:r w:rsidR="0084175A" w:rsidRPr="00C2714A">
        <w:rPr>
          <w:rFonts w:ascii="Arial" w:hAnsi="Arial" w:cs="Arial"/>
          <w:sz w:val="24"/>
          <w:szCs w:val="24"/>
          <w:u w:val="single"/>
          <w:lang w:val="fr-CA"/>
        </w:rPr>
        <w:tab/>
      </w:r>
      <w:r w:rsidR="00CE5CCA" w:rsidRPr="00C2714A">
        <w:rPr>
          <w:rFonts w:ascii="Arial" w:hAnsi="Arial" w:cs="Arial"/>
          <w:sz w:val="24"/>
          <w:szCs w:val="24"/>
          <w:u w:val="single"/>
          <w:lang w:val="fr-CA"/>
        </w:rPr>
        <w:tab/>
      </w:r>
      <w:r w:rsidR="0084175A" w:rsidRPr="00C2714A">
        <w:rPr>
          <w:rFonts w:ascii="Arial" w:hAnsi="Arial" w:cs="Arial"/>
          <w:sz w:val="24"/>
          <w:szCs w:val="24"/>
          <w:u w:val="single"/>
          <w:lang w:val="fr-CA"/>
        </w:rPr>
        <w:tab/>
      </w:r>
      <w:r w:rsidR="0084175A" w:rsidRPr="00C2714A">
        <w:rPr>
          <w:rFonts w:ascii="Arial" w:hAnsi="Arial" w:cs="Arial"/>
          <w:sz w:val="24"/>
          <w:szCs w:val="24"/>
          <w:u w:val="single"/>
          <w:lang w:val="fr-CA"/>
        </w:rPr>
        <w:tab/>
      </w:r>
      <w:r w:rsidR="0084175A" w:rsidRPr="00C2714A">
        <w:rPr>
          <w:rFonts w:ascii="Arial" w:hAnsi="Arial" w:cs="Arial"/>
          <w:sz w:val="24"/>
          <w:szCs w:val="24"/>
          <w:u w:val="single"/>
          <w:lang w:val="fr-CA"/>
        </w:rPr>
        <w:tab/>
      </w:r>
      <w:r w:rsidR="000C2612" w:rsidRPr="00C2714A">
        <w:rPr>
          <w:rFonts w:ascii="Arial" w:hAnsi="Arial" w:cs="Arial"/>
          <w:noProof/>
          <w:sz w:val="24"/>
          <w:szCs w:val="24"/>
          <w:lang w:val="fr-CA" w:eastAsia="en-CA"/>
        </w:rPr>
        <w:drawing>
          <wp:inline distT="0" distB="0" distL="0" distR="0" wp14:anchorId="1B5BB417" wp14:editId="28189B24">
            <wp:extent cx="9525" cy="9525"/>
            <wp:effectExtent l="0" t="0" r="0" b="0"/>
            <wp:docPr id="10" name="Picture 10"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0C2612" w:rsidRPr="00C2714A">
        <w:rPr>
          <w:rFonts w:ascii="Arial" w:hAnsi="Arial" w:cs="Arial"/>
          <w:sz w:val="24"/>
          <w:szCs w:val="24"/>
          <w:lang w:val="fr-CA"/>
        </w:rPr>
        <w:t> </w:t>
      </w:r>
      <w:r>
        <w:rPr>
          <w:rFonts w:ascii="Arial" w:hAnsi="Arial" w:cs="Arial"/>
          <w:sz w:val="24"/>
          <w:szCs w:val="24"/>
          <w:lang w:val="fr-CA"/>
        </w:rPr>
        <w:t xml:space="preserve">à titre d’avocat pour représenter entièrement </w:t>
      </w:r>
      <w:r w:rsidR="005734F8">
        <w:rPr>
          <w:rFonts w:ascii="Arial" w:hAnsi="Arial" w:cs="Arial"/>
          <w:sz w:val="24"/>
          <w:szCs w:val="24"/>
          <w:lang w:val="fr-CA"/>
        </w:rPr>
        <w:t>s</w:t>
      </w:r>
      <w:r>
        <w:rPr>
          <w:rFonts w:ascii="Arial" w:hAnsi="Arial" w:cs="Arial"/>
          <w:sz w:val="24"/>
          <w:szCs w:val="24"/>
          <w:lang w:val="fr-CA"/>
        </w:rPr>
        <w:t>es intérêts de l’accusé, en l’absence de ce dernier, relativement aux accusations indiquées ci-dessus</w:t>
      </w:r>
      <w:r w:rsidR="0084175A" w:rsidRPr="00C2714A">
        <w:rPr>
          <w:rFonts w:ascii="Arial" w:hAnsi="Arial" w:cs="Arial"/>
          <w:sz w:val="24"/>
          <w:szCs w:val="24"/>
          <w:lang w:val="fr-CA"/>
        </w:rPr>
        <w:t>.</w:t>
      </w:r>
    </w:p>
    <w:p w14:paraId="1AF4F64B" w14:textId="77777777" w:rsidR="00340849" w:rsidRPr="00C2714A" w:rsidRDefault="00206058" w:rsidP="004851A5">
      <w:pPr>
        <w:spacing w:after="120" w:line="240" w:lineRule="auto"/>
        <w:rPr>
          <w:rFonts w:ascii="Arial" w:hAnsi="Arial" w:cs="Arial"/>
          <w:sz w:val="24"/>
          <w:szCs w:val="24"/>
          <w:lang w:val="fr-CA"/>
        </w:rPr>
      </w:pPr>
      <w:r>
        <w:rPr>
          <w:rFonts w:ascii="Arial" w:hAnsi="Arial" w:cs="Arial"/>
          <w:sz w:val="24"/>
          <w:szCs w:val="24"/>
          <w:lang w:val="fr-CA"/>
        </w:rPr>
        <w:t>J’aviserai l’accusé si sa présen</w:t>
      </w:r>
      <w:r w:rsidR="005734F8">
        <w:rPr>
          <w:rFonts w:ascii="Arial" w:hAnsi="Arial" w:cs="Arial"/>
          <w:sz w:val="24"/>
          <w:szCs w:val="24"/>
          <w:lang w:val="fr-CA"/>
        </w:rPr>
        <w:t>c</w:t>
      </w:r>
      <w:r>
        <w:rPr>
          <w:rFonts w:ascii="Arial" w:hAnsi="Arial" w:cs="Arial"/>
          <w:sz w:val="24"/>
          <w:szCs w:val="24"/>
          <w:lang w:val="fr-CA"/>
        </w:rPr>
        <w:t>e est exigée au tribunal</w:t>
      </w:r>
      <w:r w:rsidR="00C52070" w:rsidRPr="00C2714A">
        <w:rPr>
          <w:rFonts w:ascii="Arial" w:hAnsi="Arial" w:cs="Arial"/>
          <w:sz w:val="24"/>
          <w:szCs w:val="24"/>
          <w:lang w:val="fr-CA"/>
        </w:rPr>
        <w:t>.</w:t>
      </w:r>
    </w:p>
    <w:p w14:paraId="429949ED" w14:textId="27FD49B9" w:rsidR="00DA33AC" w:rsidRPr="00C2714A" w:rsidRDefault="00206058" w:rsidP="004851A5">
      <w:pPr>
        <w:spacing w:after="120" w:line="240" w:lineRule="auto"/>
        <w:rPr>
          <w:rFonts w:ascii="Arial" w:hAnsi="Arial" w:cs="Arial"/>
          <w:sz w:val="24"/>
          <w:szCs w:val="24"/>
          <w:lang w:val="fr-CA"/>
        </w:rPr>
      </w:pPr>
      <w:r>
        <w:rPr>
          <w:rFonts w:ascii="Arial" w:hAnsi="Arial" w:cs="Arial"/>
          <w:sz w:val="24"/>
          <w:szCs w:val="24"/>
          <w:lang w:val="fr-CA"/>
        </w:rPr>
        <w:t>Après le dépôt de la présente Désignation améliorée d’un avocat, l’affaire de l’accusé sera ajournée au</w:t>
      </w:r>
      <w:r w:rsidR="00852680" w:rsidRPr="00C2714A">
        <w:rPr>
          <w:rFonts w:ascii="Arial" w:hAnsi="Arial" w:cs="Arial"/>
          <w:sz w:val="24"/>
          <w:szCs w:val="24"/>
          <w:lang w:val="fr-CA"/>
        </w:rPr>
        <w:t>____________________</w:t>
      </w:r>
      <w:r w:rsidR="003B4FAF" w:rsidRPr="00C2714A">
        <w:rPr>
          <w:rFonts w:ascii="Arial" w:hAnsi="Arial" w:cs="Arial"/>
          <w:sz w:val="24"/>
          <w:szCs w:val="24"/>
          <w:lang w:val="fr-CA"/>
        </w:rPr>
        <w:t xml:space="preserve"> (</w:t>
      </w:r>
      <w:r>
        <w:rPr>
          <w:rFonts w:ascii="Arial" w:hAnsi="Arial" w:cs="Arial"/>
          <w:sz w:val="24"/>
          <w:szCs w:val="24"/>
          <w:lang w:val="fr-CA"/>
        </w:rPr>
        <w:t>ou, si cette date est problématique, à une autre date ordonnée par le tribunal environ 12 semaines plus tard</w:t>
      </w:r>
      <w:r w:rsidR="003B4FAF" w:rsidRPr="00C2714A">
        <w:rPr>
          <w:rFonts w:ascii="Arial" w:hAnsi="Arial" w:cs="Arial"/>
          <w:sz w:val="24"/>
          <w:szCs w:val="24"/>
          <w:lang w:val="fr-CA"/>
        </w:rPr>
        <w:t>)</w:t>
      </w:r>
      <w:r w:rsidR="00852680" w:rsidRPr="00C2714A">
        <w:rPr>
          <w:rFonts w:ascii="Arial" w:hAnsi="Arial" w:cs="Arial"/>
          <w:sz w:val="24"/>
          <w:szCs w:val="24"/>
          <w:lang w:val="fr-CA"/>
        </w:rPr>
        <w:t>,</w:t>
      </w:r>
      <w:r>
        <w:rPr>
          <w:rFonts w:ascii="Arial" w:hAnsi="Arial" w:cs="Arial"/>
          <w:sz w:val="24"/>
          <w:szCs w:val="24"/>
          <w:lang w:val="fr-CA"/>
        </w:rPr>
        <w:t xml:space="preserve"> conformément à la </w:t>
      </w:r>
      <w:r w:rsidR="00A764F6">
        <w:rPr>
          <w:rFonts w:ascii="Arial" w:hAnsi="Arial" w:cs="Arial"/>
          <w:sz w:val="24"/>
          <w:szCs w:val="24"/>
          <w:lang w:val="fr-CA"/>
        </w:rPr>
        <w:t xml:space="preserve"> partie </w:t>
      </w:r>
      <w:r>
        <w:rPr>
          <w:rFonts w:ascii="Arial" w:hAnsi="Arial" w:cs="Arial"/>
          <w:sz w:val="24"/>
          <w:szCs w:val="24"/>
          <w:lang w:val="fr-CA"/>
        </w:rPr>
        <w:t>4 de la Directive de pratique</w:t>
      </w:r>
      <w:r w:rsidR="007E19E2">
        <w:rPr>
          <w:rFonts w:ascii="Arial" w:hAnsi="Arial" w:cs="Arial"/>
          <w:sz w:val="24"/>
          <w:szCs w:val="24"/>
          <w:lang w:val="fr-CA"/>
        </w:rPr>
        <w:t xml:space="preserve"> –</w:t>
      </w:r>
      <w:r w:rsidR="007E19E2" w:rsidRPr="007E19E2">
        <w:rPr>
          <w:rFonts w:ascii="Arial" w:hAnsi="Arial" w:cs="Arial"/>
          <w:sz w:val="24"/>
          <w:szCs w:val="24"/>
          <w:lang w:val="fr-CA"/>
        </w:rPr>
        <w:t xml:space="preserve"> Désignations améliorées d’un avocat</w:t>
      </w:r>
      <w:r w:rsidR="00852680" w:rsidRPr="00C2714A">
        <w:rPr>
          <w:rFonts w:ascii="Arial" w:hAnsi="Arial" w:cs="Arial"/>
          <w:sz w:val="24"/>
          <w:szCs w:val="24"/>
          <w:lang w:val="fr-CA"/>
        </w:rPr>
        <w:t xml:space="preserve"> </w:t>
      </w:r>
      <w:r w:rsidR="00084E6A" w:rsidRPr="00C2714A">
        <w:rPr>
          <w:rFonts w:ascii="Arial" w:hAnsi="Arial" w:cs="Arial"/>
          <w:sz w:val="24"/>
          <w:szCs w:val="24"/>
          <w:lang w:val="fr-CA"/>
        </w:rPr>
        <w:t>(</w:t>
      </w:r>
      <w:r>
        <w:rPr>
          <w:rFonts w:ascii="Arial" w:hAnsi="Arial" w:cs="Arial"/>
          <w:sz w:val="24"/>
          <w:szCs w:val="24"/>
          <w:lang w:val="fr-CA"/>
        </w:rPr>
        <w:t>la « Directive de pratique »</w:t>
      </w:r>
      <w:r w:rsidR="00084E6A" w:rsidRPr="00C2714A">
        <w:rPr>
          <w:rFonts w:ascii="Arial" w:hAnsi="Arial" w:cs="Arial"/>
          <w:sz w:val="24"/>
          <w:szCs w:val="24"/>
          <w:lang w:val="fr-CA"/>
        </w:rPr>
        <w:t>)</w:t>
      </w:r>
      <w:r w:rsidR="00852680" w:rsidRPr="00C2714A">
        <w:rPr>
          <w:rFonts w:ascii="Arial" w:hAnsi="Arial" w:cs="Arial"/>
          <w:sz w:val="24"/>
          <w:szCs w:val="24"/>
          <w:lang w:val="fr-CA"/>
        </w:rPr>
        <w:t>.</w:t>
      </w:r>
      <w:r w:rsidR="00DA33AC" w:rsidRPr="00C2714A">
        <w:rPr>
          <w:rFonts w:ascii="Arial" w:hAnsi="Arial" w:cs="Arial"/>
          <w:sz w:val="24"/>
          <w:szCs w:val="24"/>
          <w:lang w:val="fr-CA"/>
        </w:rPr>
        <w:t xml:space="preserve">  </w:t>
      </w:r>
    </w:p>
    <w:p w14:paraId="0DB5E929" w14:textId="6019097B" w:rsidR="00FB45AA" w:rsidRPr="00C2714A" w:rsidRDefault="00206058" w:rsidP="004851A5">
      <w:pPr>
        <w:spacing w:after="120" w:line="240" w:lineRule="auto"/>
        <w:rPr>
          <w:rFonts w:ascii="Arial" w:hAnsi="Arial" w:cs="Arial"/>
          <w:sz w:val="24"/>
          <w:szCs w:val="24"/>
          <w:lang w:val="fr-CA"/>
        </w:rPr>
      </w:pPr>
      <w:bookmarkStart w:id="0" w:name="x_x__Hlk42858552"/>
      <w:bookmarkStart w:id="1" w:name="_Hlk42854606"/>
      <w:r>
        <w:rPr>
          <w:rFonts w:ascii="Arial" w:hAnsi="Arial" w:cs="Arial"/>
          <w:sz w:val="24"/>
          <w:szCs w:val="24"/>
          <w:lang w:val="fr-CA"/>
        </w:rPr>
        <w:t>Si l’entente concernant mon mandat conclue avec l’accusé est résiliée pour une raison quelconque</w:t>
      </w:r>
      <w:r w:rsidR="004D5C25">
        <w:rPr>
          <w:rFonts w:ascii="Arial" w:hAnsi="Arial" w:cs="Arial"/>
          <w:sz w:val="24"/>
          <w:szCs w:val="24"/>
          <w:lang w:val="fr-CA"/>
        </w:rPr>
        <w:t xml:space="preserve"> au cours de la période d’ajournement décrite à la</w:t>
      </w:r>
      <w:r w:rsidR="00A764F6">
        <w:rPr>
          <w:rFonts w:ascii="Arial" w:hAnsi="Arial" w:cs="Arial"/>
          <w:sz w:val="24"/>
          <w:szCs w:val="24"/>
          <w:lang w:val="fr-CA"/>
        </w:rPr>
        <w:t xml:space="preserve"> partie </w:t>
      </w:r>
      <w:r w:rsidR="004D5C25">
        <w:rPr>
          <w:rFonts w:ascii="Arial" w:hAnsi="Arial" w:cs="Arial"/>
          <w:sz w:val="24"/>
          <w:szCs w:val="24"/>
          <w:lang w:val="fr-CA"/>
        </w:rPr>
        <w:t xml:space="preserve">4 </w:t>
      </w:r>
      <w:r w:rsidR="003C7266">
        <w:rPr>
          <w:rFonts w:ascii="Arial" w:hAnsi="Arial" w:cs="Arial"/>
          <w:sz w:val="24"/>
          <w:szCs w:val="24"/>
          <w:lang w:val="fr-CA"/>
        </w:rPr>
        <w:t>et/</w:t>
      </w:r>
      <w:r w:rsidR="004D5C25">
        <w:rPr>
          <w:rFonts w:ascii="Arial" w:hAnsi="Arial" w:cs="Arial"/>
          <w:sz w:val="24"/>
          <w:szCs w:val="24"/>
          <w:lang w:val="fr-CA"/>
        </w:rPr>
        <w:t xml:space="preserve">ou 7 de la Directive de pratique, j’en aviserai rapidement le procureur de la Couronne et la Cour. En outre, je m’engage à </w:t>
      </w:r>
      <w:r w:rsidR="00FB45AA" w:rsidRPr="00C2714A">
        <w:rPr>
          <w:rFonts w:ascii="Arial" w:hAnsi="Arial" w:cs="Arial"/>
          <w:sz w:val="24"/>
          <w:szCs w:val="24"/>
          <w:lang w:val="fr-CA"/>
        </w:rPr>
        <w:t xml:space="preserve">: </w:t>
      </w:r>
      <w:bookmarkEnd w:id="0"/>
    </w:p>
    <w:p w14:paraId="16BE7821" w14:textId="77777777" w:rsidR="00FB45AA" w:rsidRPr="00C2714A" w:rsidRDefault="004D5C25" w:rsidP="004851A5">
      <w:pPr>
        <w:pStyle w:val="xxmsolistparagraph"/>
        <w:numPr>
          <w:ilvl w:val="0"/>
          <w:numId w:val="12"/>
        </w:numPr>
        <w:rPr>
          <w:lang w:val="fr-CA"/>
        </w:rPr>
      </w:pPr>
      <w:r>
        <w:rPr>
          <w:rFonts w:ascii="Arial" w:hAnsi="Arial" w:cs="Arial"/>
          <w:lang w:val="fr-CA"/>
        </w:rPr>
        <w:t>prendre rapidement les mesures nécessaires pour que l’affaire soit présentée devant la Cour pour être examinée</w:t>
      </w:r>
      <w:r w:rsidR="00FB45AA" w:rsidRPr="00C2714A">
        <w:rPr>
          <w:rFonts w:ascii="Arial" w:hAnsi="Arial" w:cs="Arial"/>
          <w:lang w:val="fr-CA"/>
        </w:rPr>
        <w:t xml:space="preserve">; </w:t>
      </w:r>
    </w:p>
    <w:p w14:paraId="2413403D" w14:textId="77777777" w:rsidR="00FB45AA" w:rsidRPr="00C2714A" w:rsidRDefault="004D5C25" w:rsidP="004851A5">
      <w:pPr>
        <w:pStyle w:val="xxmsolistparagraph"/>
        <w:numPr>
          <w:ilvl w:val="0"/>
          <w:numId w:val="12"/>
        </w:numPr>
        <w:rPr>
          <w:lang w:val="fr-CA"/>
        </w:rPr>
      </w:pPr>
      <w:r>
        <w:rPr>
          <w:rFonts w:ascii="Arial" w:hAnsi="Arial" w:cs="Arial"/>
          <w:lang w:val="fr-CA"/>
        </w:rPr>
        <w:t>aviser l’accusé</w:t>
      </w:r>
      <w:r w:rsidR="003C7266">
        <w:rPr>
          <w:rFonts w:ascii="Arial" w:hAnsi="Arial" w:cs="Arial"/>
          <w:lang w:val="fr-CA"/>
        </w:rPr>
        <w:t xml:space="preserve"> </w:t>
      </w:r>
      <w:r>
        <w:rPr>
          <w:rFonts w:ascii="Arial" w:hAnsi="Arial" w:cs="Arial"/>
          <w:lang w:val="fr-CA"/>
        </w:rPr>
        <w:t xml:space="preserve">qu’il doit comparaître à la prochaine date de comparution; </w:t>
      </w:r>
    </w:p>
    <w:p w14:paraId="11942B1F" w14:textId="77777777" w:rsidR="00FB45AA" w:rsidRPr="00C2714A" w:rsidRDefault="004D5C25" w:rsidP="004851A5">
      <w:pPr>
        <w:pStyle w:val="xxmsolistparagraph"/>
        <w:numPr>
          <w:ilvl w:val="0"/>
          <w:numId w:val="12"/>
        </w:numPr>
        <w:rPr>
          <w:lang w:val="fr-CA"/>
        </w:rPr>
      </w:pPr>
      <w:r>
        <w:rPr>
          <w:rFonts w:ascii="Arial" w:hAnsi="Arial" w:cs="Arial"/>
          <w:lang w:val="fr-CA"/>
        </w:rPr>
        <w:t>comparaître à la prochaine date de comparution en personne ou par l’entremise d’un représentant</w:t>
      </w:r>
      <w:r w:rsidR="00FB45AA" w:rsidRPr="00C2714A">
        <w:rPr>
          <w:rFonts w:ascii="Arial" w:hAnsi="Arial" w:cs="Arial"/>
          <w:lang w:val="fr-CA"/>
        </w:rPr>
        <w:t>,</w:t>
      </w:r>
    </w:p>
    <w:p w14:paraId="7C46F842" w14:textId="77777777" w:rsidR="00D60106" w:rsidRPr="00C2714A" w:rsidRDefault="004D5C25" w:rsidP="004851A5">
      <w:pPr>
        <w:pStyle w:val="Default"/>
        <w:spacing w:after="120"/>
        <w:rPr>
          <w:lang w:val="fr-CA"/>
        </w:rPr>
      </w:pPr>
      <w:r>
        <w:rPr>
          <w:lang w:val="fr-CA"/>
        </w:rPr>
        <w:t>sauf si le nouvel avocat de l’accusé a confirmé par écrit qu’il a été mandaté et qu’il est prêt à comparaître à la prochaine date de comparution et à devenir l’avocat inscrit au dossier</w:t>
      </w:r>
      <w:r w:rsidR="00FB45AA" w:rsidRPr="00C2714A">
        <w:rPr>
          <w:lang w:val="fr-CA"/>
        </w:rPr>
        <w:t>.</w:t>
      </w:r>
    </w:p>
    <w:p w14:paraId="49AEFE6D" w14:textId="77777777" w:rsidR="00EB7E77" w:rsidRPr="00C2714A" w:rsidRDefault="00EB7E77" w:rsidP="00FB45AA">
      <w:pPr>
        <w:pStyle w:val="Default"/>
        <w:spacing w:after="120"/>
        <w:rPr>
          <w:rFonts w:eastAsia="Arial"/>
          <w:lang w:val="fr-CA"/>
        </w:rPr>
      </w:pPr>
    </w:p>
    <w:bookmarkEnd w:id="1"/>
    <w:p w14:paraId="59637E94" w14:textId="77777777" w:rsidR="00A053DE" w:rsidRPr="00C2714A" w:rsidRDefault="004D5C25" w:rsidP="00CE2584">
      <w:pPr>
        <w:spacing w:after="120" w:line="240" w:lineRule="auto"/>
        <w:rPr>
          <w:rFonts w:ascii="Arial" w:eastAsia="Times New Roman" w:hAnsi="Arial" w:cs="Arial"/>
          <w:color w:val="000000"/>
          <w:sz w:val="24"/>
          <w:szCs w:val="24"/>
          <w:lang w:val="fr-CA"/>
        </w:rPr>
      </w:pPr>
      <w:r>
        <w:rPr>
          <w:rFonts w:ascii="Arial" w:eastAsia="Times New Roman" w:hAnsi="Arial" w:cs="Arial"/>
          <w:bCs/>
          <w:color w:val="000000"/>
          <w:sz w:val="24"/>
          <w:szCs w:val="24"/>
          <w:lang w:val="fr-CA"/>
        </w:rPr>
        <w:t>FAIT le</w:t>
      </w:r>
      <w:r w:rsidRPr="00C2714A">
        <w:rPr>
          <w:rFonts w:ascii="Arial" w:eastAsia="Times New Roman" w:hAnsi="Arial" w:cs="Arial"/>
          <w:color w:val="000000"/>
          <w:sz w:val="24"/>
          <w:szCs w:val="24"/>
          <w:lang w:val="fr-CA"/>
        </w:rPr>
        <w:t> </w:t>
      </w:r>
      <w:r w:rsidRPr="00C2714A">
        <w:rPr>
          <w:rFonts w:ascii="Arial" w:eastAsia="Times New Roman" w:hAnsi="Arial" w:cs="Arial"/>
          <w:color w:val="000000"/>
          <w:sz w:val="24"/>
          <w:szCs w:val="24"/>
          <w:u w:val="single"/>
          <w:lang w:val="fr-CA"/>
        </w:rPr>
        <w:tab/>
      </w:r>
      <w:r w:rsidRPr="00C2714A">
        <w:rPr>
          <w:rFonts w:ascii="Arial" w:eastAsia="Times New Roman" w:hAnsi="Arial" w:cs="Arial"/>
          <w:color w:val="000000"/>
          <w:sz w:val="24"/>
          <w:szCs w:val="24"/>
          <w:u w:val="single"/>
          <w:lang w:val="fr-CA"/>
        </w:rPr>
        <w:tab/>
      </w:r>
      <w:r w:rsidRPr="00C2714A">
        <w:rPr>
          <w:rFonts w:ascii="Arial" w:eastAsia="Times New Roman" w:hAnsi="Arial" w:cs="Arial"/>
          <w:noProof/>
          <w:color w:val="000000"/>
          <w:sz w:val="24"/>
          <w:szCs w:val="24"/>
          <w:lang w:val="fr-CA" w:eastAsia="en-CA"/>
        </w:rPr>
        <w:drawing>
          <wp:inline distT="0" distB="0" distL="0" distR="0" wp14:anchorId="5E6D5795" wp14:editId="23C5DA21">
            <wp:extent cx="9525" cy="9525"/>
            <wp:effectExtent l="0" t="0" r="0" b="0"/>
            <wp:docPr id="1" name="Picture 1"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2714A">
        <w:rPr>
          <w:rFonts w:ascii="Arial" w:eastAsia="Times New Roman" w:hAnsi="Arial" w:cs="Arial"/>
          <w:color w:val="000000"/>
          <w:sz w:val="24"/>
          <w:szCs w:val="24"/>
          <w:u w:val="single"/>
          <w:lang w:val="fr-CA"/>
        </w:rPr>
        <w:tab/>
      </w:r>
      <w:r w:rsidRPr="00C2714A">
        <w:rPr>
          <w:rFonts w:ascii="Arial" w:eastAsia="Times New Roman" w:hAnsi="Arial" w:cs="Arial"/>
          <w:color w:val="000000"/>
          <w:sz w:val="24"/>
          <w:szCs w:val="24"/>
          <w:u w:val="single"/>
          <w:lang w:val="fr-CA"/>
        </w:rPr>
        <w:tab/>
      </w:r>
      <w:r w:rsidRPr="00C2714A">
        <w:rPr>
          <w:rFonts w:ascii="Arial" w:eastAsia="Times New Roman" w:hAnsi="Arial" w:cs="Arial"/>
          <w:noProof/>
          <w:color w:val="000000"/>
          <w:sz w:val="24"/>
          <w:szCs w:val="24"/>
          <w:lang w:val="fr-CA" w:eastAsia="en-CA"/>
        </w:rPr>
        <w:drawing>
          <wp:inline distT="0" distB="0" distL="0" distR="0" wp14:anchorId="784DE626" wp14:editId="5F83288E">
            <wp:extent cx="9525" cy="9525"/>
            <wp:effectExtent l="0" t="0" r="0" b="0"/>
            <wp:docPr id="2" name="Picture 2"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2714A">
        <w:rPr>
          <w:rFonts w:ascii="Arial" w:eastAsia="Times New Roman" w:hAnsi="Arial" w:cs="Arial"/>
          <w:color w:val="000000"/>
          <w:sz w:val="24"/>
          <w:szCs w:val="24"/>
          <w:lang w:val="fr-CA"/>
        </w:rPr>
        <w:t xml:space="preserve"> 20</w:t>
      </w:r>
      <w:r w:rsidRPr="00C2714A">
        <w:rPr>
          <w:rFonts w:ascii="Arial" w:eastAsia="Times New Roman" w:hAnsi="Arial" w:cs="Arial"/>
          <w:color w:val="000000"/>
          <w:sz w:val="24"/>
          <w:szCs w:val="24"/>
          <w:u w:val="single"/>
          <w:lang w:val="fr-CA"/>
        </w:rPr>
        <w:t xml:space="preserve">      </w:t>
      </w:r>
      <w:r w:rsidRPr="00C2714A">
        <w:rPr>
          <w:rFonts w:ascii="Arial" w:eastAsia="Times New Roman" w:hAnsi="Arial" w:cs="Arial"/>
          <w:noProof/>
          <w:color w:val="000000"/>
          <w:sz w:val="24"/>
          <w:szCs w:val="24"/>
          <w:lang w:val="fr-CA" w:eastAsia="en-CA"/>
        </w:rPr>
        <w:drawing>
          <wp:inline distT="0" distB="0" distL="0" distR="0" wp14:anchorId="45B7A6E1" wp14:editId="3189D0AB">
            <wp:extent cx="9525" cy="9525"/>
            <wp:effectExtent l="0" t="0" r="0" b="0"/>
            <wp:docPr id="3" name="Picture 3" descr="http://laws-lois.justice.gc.ca/img/ii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ws-lois.justice.gc.ca/img/ii_spac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053DE" w:rsidRPr="00C2714A">
        <w:rPr>
          <w:rFonts w:ascii="Arial" w:eastAsia="Times New Roman" w:hAnsi="Arial" w:cs="Arial"/>
          <w:color w:val="000000"/>
          <w:sz w:val="24"/>
          <w:szCs w:val="24"/>
          <w:lang w:val="fr-CA"/>
        </w:rPr>
        <w:t>.</w:t>
      </w:r>
    </w:p>
    <w:p w14:paraId="58FBCB95" w14:textId="77777777" w:rsidR="005811C4" w:rsidRPr="00C2714A" w:rsidRDefault="0084175A" w:rsidP="00503D72">
      <w:pPr>
        <w:pStyle w:val="NoSpacing"/>
        <w:spacing w:before="300" w:after="120"/>
        <w:rPr>
          <w:rFonts w:ascii="Arial" w:hAnsi="Arial" w:cs="Arial"/>
          <w:b/>
          <w:sz w:val="24"/>
          <w:szCs w:val="24"/>
          <w:lang w:val="fr-CA"/>
        </w:rPr>
      </w:pPr>
      <w:r w:rsidRPr="00C2714A">
        <w:rPr>
          <w:rFonts w:ascii="Arial" w:hAnsi="Arial" w:cs="Arial"/>
          <w:sz w:val="24"/>
          <w:szCs w:val="24"/>
          <w:u w:val="single"/>
          <w:lang w:val="fr-CA"/>
        </w:rPr>
        <w:tab/>
      </w:r>
      <w:r w:rsidRPr="00C2714A">
        <w:rPr>
          <w:rFonts w:ascii="Arial" w:hAnsi="Arial" w:cs="Arial"/>
          <w:sz w:val="24"/>
          <w:szCs w:val="24"/>
          <w:u w:val="single"/>
          <w:lang w:val="fr-CA"/>
        </w:rPr>
        <w:tab/>
      </w:r>
      <w:r w:rsidRPr="00C2714A">
        <w:rPr>
          <w:rFonts w:ascii="Arial" w:hAnsi="Arial" w:cs="Arial"/>
          <w:sz w:val="24"/>
          <w:szCs w:val="24"/>
          <w:u w:val="single"/>
          <w:lang w:val="fr-CA"/>
        </w:rPr>
        <w:tab/>
      </w:r>
      <w:r w:rsidR="005811C4" w:rsidRPr="00C2714A">
        <w:rPr>
          <w:rFonts w:ascii="Arial" w:hAnsi="Arial" w:cs="Arial"/>
          <w:sz w:val="24"/>
          <w:szCs w:val="24"/>
          <w:u w:val="single"/>
          <w:lang w:val="fr-CA"/>
        </w:rPr>
        <w:tab/>
      </w:r>
      <w:r w:rsidR="005811C4" w:rsidRPr="00C2714A">
        <w:rPr>
          <w:rFonts w:ascii="Arial" w:hAnsi="Arial" w:cs="Arial"/>
          <w:sz w:val="24"/>
          <w:szCs w:val="24"/>
          <w:u w:val="single"/>
          <w:lang w:val="fr-CA"/>
        </w:rPr>
        <w:tab/>
      </w:r>
      <w:r w:rsidRPr="00C2714A">
        <w:rPr>
          <w:rFonts w:ascii="Arial" w:hAnsi="Arial" w:cs="Arial"/>
          <w:sz w:val="24"/>
          <w:szCs w:val="24"/>
          <w:u w:val="single"/>
          <w:lang w:val="fr-CA"/>
        </w:rPr>
        <w:tab/>
      </w:r>
    </w:p>
    <w:p w14:paraId="4EBDE879" w14:textId="77777777" w:rsidR="0084175A" w:rsidRPr="00C2714A" w:rsidRDefault="004D5C25" w:rsidP="00CE2584">
      <w:pPr>
        <w:pStyle w:val="NoSpacing"/>
        <w:spacing w:after="120"/>
        <w:rPr>
          <w:rFonts w:ascii="Arial" w:hAnsi="Arial" w:cs="Arial"/>
          <w:sz w:val="24"/>
          <w:szCs w:val="24"/>
          <w:lang w:val="fr-CA"/>
        </w:rPr>
      </w:pPr>
      <w:r>
        <w:rPr>
          <w:rFonts w:ascii="Arial" w:hAnsi="Arial" w:cs="Arial"/>
          <w:b/>
          <w:sz w:val="24"/>
          <w:szCs w:val="24"/>
          <w:lang w:val="fr-CA"/>
        </w:rPr>
        <w:t>Avocat(e) de l’accusé(e)</w:t>
      </w:r>
    </w:p>
    <w:p w14:paraId="668C3F86" w14:textId="77777777" w:rsidR="005811C4" w:rsidRPr="00C2714A" w:rsidRDefault="004D5C25" w:rsidP="00DD5719">
      <w:pPr>
        <w:pStyle w:val="NoSpacing"/>
        <w:rPr>
          <w:rFonts w:ascii="Arial" w:hAnsi="Arial" w:cs="Arial"/>
          <w:sz w:val="24"/>
          <w:szCs w:val="24"/>
          <w:lang w:val="fr-CA"/>
        </w:rPr>
      </w:pPr>
      <w:r>
        <w:rPr>
          <w:rFonts w:ascii="Arial" w:hAnsi="Arial" w:cs="Arial"/>
          <w:sz w:val="24"/>
          <w:szCs w:val="24"/>
          <w:lang w:val="fr-CA"/>
        </w:rPr>
        <w:t>Ad</w:t>
      </w:r>
      <w:r w:rsidR="00A053DE" w:rsidRPr="00C2714A">
        <w:rPr>
          <w:rFonts w:ascii="Arial" w:hAnsi="Arial" w:cs="Arial"/>
          <w:sz w:val="24"/>
          <w:szCs w:val="24"/>
          <w:lang w:val="fr-CA"/>
        </w:rPr>
        <w:t>ress</w:t>
      </w:r>
      <w:r>
        <w:rPr>
          <w:rFonts w:ascii="Arial" w:hAnsi="Arial" w:cs="Arial"/>
          <w:sz w:val="24"/>
          <w:szCs w:val="24"/>
          <w:lang w:val="fr-CA"/>
        </w:rPr>
        <w:t xml:space="preserve">e </w:t>
      </w:r>
      <w:r w:rsidR="00A053DE" w:rsidRPr="00C2714A">
        <w:rPr>
          <w:rFonts w:ascii="Arial" w:hAnsi="Arial" w:cs="Arial"/>
          <w:sz w:val="24"/>
          <w:szCs w:val="24"/>
          <w:lang w:val="fr-CA"/>
        </w:rPr>
        <w:t>:</w:t>
      </w:r>
    </w:p>
    <w:p w14:paraId="2D6DE227" w14:textId="77777777" w:rsidR="00A053DE" w:rsidRPr="00C2714A" w:rsidRDefault="004D5C25" w:rsidP="00DD5719">
      <w:pPr>
        <w:pStyle w:val="NoSpacing"/>
        <w:rPr>
          <w:rFonts w:ascii="Arial" w:hAnsi="Arial" w:cs="Arial"/>
          <w:sz w:val="24"/>
          <w:szCs w:val="24"/>
          <w:lang w:val="fr-CA"/>
        </w:rPr>
      </w:pPr>
      <w:r>
        <w:rPr>
          <w:rFonts w:ascii="Arial" w:hAnsi="Arial" w:cs="Arial"/>
          <w:sz w:val="24"/>
          <w:szCs w:val="24"/>
          <w:lang w:val="fr-CA"/>
        </w:rPr>
        <w:t xml:space="preserve">Numéro de téléphone </w:t>
      </w:r>
      <w:r w:rsidR="00A053DE" w:rsidRPr="00C2714A">
        <w:rPr>
          <w:rFonts w:ascii="Arial" w:hAnsi="Arial" w:cs="Arial"/>
          <w:sz w:val="24"/>
          <w:szCs w:val="24"/>
          <w:lang w:val="fr-CA"/>
        </w:rPr>
        <w:t>:</w:t>
      </w:r>
    </w:p>
    <w:p w14:paraId="6B89D047" w14:textId="77777777" w:rsidR="00322583" w:rsidRPr="00C2714A" w:rsidRDefault="004D5C25" w:rsidP="00DD5719">
      <w:pPr>
        <w:pStyle w:val="NoSpacing"/>
        <w:rPr>
          <w:rFonts w:ascii="Arial" w:hAnsi="Arial" w:cs="Arial"/>
          <w:sz w:val="24"/>
          <w:szCs w:val="24"/>
          <w:lang w:val="fr-CA"/>
        </w:rPr>
      </w:pPr>
      <w:r>
        <w:rPr>
          <w:rFonts w:ascii="Arial" w:hAnsi="Arial" w:cs="Arial"/>
          <w:sz w:val="24"/>
          <w:szCs w:val="24"/>
          <w:lang w:val="fr-CA"/>
        </w:rPr>
        <w:t xml:space="preserve">Courriel pour signification </w:t>
      </w:r>
      <w:r w:rsidR="00A053DE" w:rsidRPr="00C2714A">
        <w:rPr>
          <w:rFonts w:ascii="Arial" w:hAnsi="Arial" w:cs="Arial"/>
          <w:sz w:val="24"/>
          <w:szCs w:val="24"/>
          <w:lang w:val="fr-CA"/>
        </w:rPr>
        <w:t>:</w:t>
      </w:r>
    </w:p>
    <w:sectPr w:rsidR="00322583" w:rsidRPr="00C2714A" w:rsidSect="00F17CB4">
      <w:headerReference w:type="default" r:id="rId12"/>
      <w:footerReference w:type="default" r:id="rId13"/>
      <w:pgSz w:w="12240" w:h="15840"/>
      <w:pgMar w:top="1134" w:right="1440" w:bottom="68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CB64" w14:textId="77777777" w:rsidR="00356B2B" w:rsidRDefault="00356B2B" w:rsidP="00373F29">
      <w:pPr>
        <w:spacing w:after="0" w:line="240" w:lineRule="auto"/>
      </w:pPr>
      <w:r>
        <w:separator/>
      </w:r>
    </w:p>
  </w:endnote>
  <w:endnote w:type="continuationSeparator" w:id="0">
    <w:p w14:paraId="6D376A71" w14:textId="77777777" w:rsidR="00356B2B" w:rsidRDefault="00356B2B" w:rsidP="00373F29">
      <w:pPr>
        <w:spacing w:after="0" w:line="240" w:lineRule="auto"/>
      </w:pPr>
      <w:r>
        <w:continuationSeparator/>
      </w:r>
    </w:p>
  </w:endnote>
  <w:endnote w:type="continuationNotice" w:id="1">
    <w:p w14:paraId="245A51C7" w14:textId="77777777" w:rsidR="00356B2B" w:rsidRDefault="00356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6907" w14:textId="485492BA" w:rsidR="004851A5" w:rsidRDefault="00F17CB4" w:rsidP="00F17CB4">
    <w:pPr>
      <w:pStyle w:val="Footer"/>
      <w:ind w:left="720"/>
      <w:jc w:val="right"/>
    </w:pPr>
    <w:r>
      <w:t>v. 1.</w:t>
    </w:r>
    <w:r w:rsidR="007E19E2">
      <w:t>2</w:t>
    </w:r>
    <w:r>
      <w:t xml:space="preserve"> - </w:t>
    </w:r>
    <w:r w:rsidR="007E19E2">
      <w:t>27</w:t>
    </w:r>
    <w:r>
      <w:t xml:space="preserve"> </w:t>
    </w:r>
    <w:proofErr w:type="spellStart"/>
    <w:r w:rsidR="007E19E2">
      <w:t>avril</w:t>
    </w:r>
    <w:proofErr w:type="spellEnd"/>
    <w:r w:rsidR="007E19E2">
      <w:t xml:space="preserve"> </w:t>
    </w:r>
    <w:r>
      <w:t>202</w:t>
    </w:r>
    <w:r w:rsidR="007E19E2">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5EB9" w14:textId="77777777" w:rsidR="00356B2B" w:rsidRDefault="00356B2B" w:rsidP="00373F29">
      <w:pPr>
        <w:spacing w:after="0" w:line="240" w:lineRule="auto"/>
      </w:pPr>
      <w:r>
        <w:separator/>
      </w:r>
    </w:p>
  </w:footnote>
  <w:footnote w:type="continuationSeparator" w:id="0">
    <w:p w14:paraId="6E863780" w14:textId="77777777" w:rsidR="00356B2B" w:rsidRDefault="00356B2B" w:rsidP="00373F29">
      <w:pPr>
        <w:spacing w:after="0" w:line="240" w:lineRule="auto"/>
      </w:pPr>
      <w:r>
        <w:continuationSeparator/>
      </w:r>
    </w:p>
  </w:footnote>
  <w:footnote w:type="continuationNotice" w:id="1">
    <w:p w14:paraId="1F86DFBB" w14:textId="77777777" w:rsidR="00356B2B" w:rsidRDefault="00356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0840" w14:textId="5DDC4DAE" w:rsidR="00373F29" w:rsidRPr="00DD5719" w:rsidRDefault="00373F29" w:rsidP="00DD5719">
    <w:pPr>
      <w:pStyle w:val="Header"/>
      <w:jc w:val="right"/>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http://laws-lois.justice.gc.ca/img/ii_spacer.gif" style="width:.75pt;height:.75pt;visibility:visible;mso-wrap-style:square" o:bullet="t">
        <v:imagedata r:id="rId1" o:title="ii_spacer"/>
      </v:shape>
    </w:pict>
  </w:numPicBullet>
  <w:abstractNum w:abstractNumId="0" w15:restartNumberingAfterBreak="0">
    <w:nsid w:val="09B769B6"/>
    <w:multiLevelType w:val="hybridMultilevel"/>
    <w:tmpl w:val="814477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DD022C"/>
    <w:multiLevelType w:val="multilevel"/>
    <w:tmpl w:val="062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A7EE2"/>
    <w:multiLevelType w:val="hybridMultilevel"/>
    <w:tmpl w:val="F4D2AEF6"/>
    <w:lvl w:ilvl="0" w:tplc="A6E8A3E0">
      <w:start w:val="1"/>
      <w:numFmt w:val="decimal"/>
      <w:lvlText w:val="%1)"/>
      <w:lvlJc w:val="left"/>
      <w:pPr>
        <w:ind w:left="360" w:hanging="360"/>
      </w:pPr>
      <w:rPr>
        <w:b w:val="0"/>
        <w:color w:val="auto"/>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12925C7"/>
    <w:multiLevelType w:val="hybridMultilevel"/>
    <w:tmpl w:val="3E60592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C3A2A85"/>
    <w:multiLevelType w:val="hybridMultilevel"/>
    <w:tmpl w:val="3E6059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11D3CF7"/>
    <w:multiLevelType w:val="hybridMultilevel"/>
    <w:tmpl w:val="284081E4"/>
    <w:lvl w:ilvl="0" w:tplc="0AC2FC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364FD6"/>
    <w:multiLevelType w:val="hybridMultilevel"/>
    <w:tmpl w:val="F31AD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ECC12B8"/>
    <w:multiLevelType w:val="multilevel"/>
    <w:tmpl w:val="961A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F5310"/>
    <w:multiLevelType w:val="hybridMultilevel"/>
    <w:tmpl w:val="B62C4E3A"/>
    <w:lvl w:ilvl="0" w:tplc="E92253D4">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D773B69"/>
    <w:multiLevelType w:val="hybridMultilevel"/>
    <w:tmpl w:val="D908C95A"/>
    <w:lvl w:ilvl="0" w:tplc="01C40356">
      <w:start w:val="1"/>
      <w:numFmt w:val="bullet"/>
      <w:lvlText w:val=""/>
      <w:lvlPicBulletId w:val="0"/>
      <w:lvlJc w:val="left"/>
      <w:pPr>
        <w:tabs>
          <w:tab w:val="num" w:pos="720"/>
        </w:tabs>
        <w:ind w:left="720" w:hanging="360"/>
      </w:pPr>
      <w:rPr>
        <w:rFonts w:ascii="Symbol" w:hAnsi="Symbol" w:hint="default"/>
      </w:rPr>
    </w:lvl>
    <w:lvl w:ilvl="1" w:tplc="572A51A8" w:tentative="1">
      <w:start w:val="1"/>
      <w:numFmt w:val="bullet"/>
      <w:lvlText w:val=""/>
      <w:lvlJc w:val="left"/>
      <w:pPr>
        <w:tabs>
          <w:tab w:val="num" w:pos="1440"/>
        </w:tabs>
        <w:ind w:left="1440" w:hanging="360"/>
      </w:pPr>
      <w:rPr>
        <w:rFonts w:ascii="Symbol" w:hAnsi="Symbol" w:hint="default"/>
      </w:rPr>
    </w:lvl>
    <w:lvl w:ilvl="2" w:tplc="08C23FA8" w:tentative="1">
      <w:start w:val="1"/>
      <w:numFmt w:val="bullet"/>
      <w:lvlText w:val=""/>
      <w:lvlJc w:val="left"/>
      <w:pPr>
        <w:tabs>
          <w:tab w:val="num" w:pos="2160"/>
        </w:tabs>
        <w:ind w:left="2160" w:hanging="360"/>
      </w:pPr>
      <w:rPr>
        <w:rFonts w:ascii="Symbol" w:hAnsi="Symbol" w:hint="default"/>
      </w:rPr>
    </w:lvl>
    <w:lvl w:ilvl="3" w:tplc="A1F6EBA6" w:tentative="1">
      <w:start w:val="1"/>
      <w:numFmt w:val="bullet"/>
      <w:lvlText w:val=""/>
      <w:lvlJc w:val="left"/>
      <w:pPr>
        <w:tabs>
          <w:tab w:val="num" w:pos="2880"/>
        </w:tabs>
        <w:ind w:left="2880" w:hanging="360"/>
      </w:pPr>
      <w:rPr>
        <w:rFonts w:ascii="Symbol" w:hAnsi="Symbol" w:hint="default"/>
      </w:rPr>
    </w:lvl>
    <w:lvl w:ilvl="4" w:tplc="E0D267FA" w:tentative="1">
      <w:start w:val="1"/>
      <w:numFmt w:val="bullet"/>
      <w:lvlText w:val=""/>
      <w:lvlJc w:val="left"/>
      <w:pPr>
        <w:tabs>
          <w:tab w:val="num" w:pos="3600"/>
        </w:tabs>
        <w:ind w:left="3600" w:hanging="360"/>
      </w:pPr>
      <w:rPr>
        <w:rFonts w:ascii="Symbol" w:hAnsi="Symbol" w:hint="default"/>
      </w:rPr>
    </w:lvl>
    <w:lvl w:ilvl="5" w:tplc="527279E0" w:tentative="1">
      <w:start w:val="1"/>
      <w:numFmt w:val="bullet"/>
      <w:lvlText w:val=""/>
      <w:lvlJc w:val="left"/>
      <w:pPr>
        <w:tabs>
          <w:tab w:val="num" w:pos="4320"/>
        </w:tabs>
        <w:ind w:left="4320" w:hanging="360"/>
      </w:pPr>
      <w:rPr>
        <w:rFonts w:ascii="Symbol" w:hAnsi="Symbol" w:hint="default"/>
      </w:rPr>
    </w:lvl>
    <w:lvl w:ilvl="6" w:tplc="29BC9F2C" w:tentative="1">
      <w:start w:val="1"/>
      <w:numFmt w:val="bullet"/>
      <w:lvlText w:val=""/>
      <w:lvlJc w:val="left"/>
      <w:pPr>
        <w:tabs>
          <w:tab w:val="num" w:pos="5040"/>
        </w:tabs>
        <w:ind w:left="5040" w:hanging="360"/>
      </w:pPr>
      <w:rPr>
        <w:rFonts w:ascii="Symbol" w:hAnsi="Symbol" w:hint="default"/>
      </w:rPr>
    </w:lvl>
    <w:lvl w:ilvl="7" w:tplc="D1D0BFC4" w:tentative="1">
      <w:start w:val="1"/>
      <w:numFmt w:val="bullet"/>
      <w:lvlText w:val=""/>
      <w:lvlJc w:val="left"/>
      <w:pPr>
        <w:tabs>
          <w:tab w:val="num" w:pos="5760"/>
        </w:tabs>
        <w:ind w:left="5760" w:hanging="360"/>
      </w:pPr>
      <w:rPr>
        <w:rFonts w:ascii="Symbol" w:hAnsi="Symbol" w:hint="default"/>
      </w:rPr>
    </w:lvl>
    <w:lvl w:ilvl="8" w:tplc="5428008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11755C3"/>
    <w:multiLevelType w:val="hybridMultilevel"/>
    <w:tmpl w:val="E3EC7D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4B6BB2"/>
    <w:multiLevelType w:val="hybridMultilevel"/>
    <w:tmpl w:val="92AA0A98"/>
    <w:lvl w:ilvl="0" w:tplc="3460B142">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4275B85"/>
    <w:multiLevelType w:val="hybridMultilevel"/>
    <w:tmpl w:val="86529A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AB53585"/>
    <w:multiLevelType w:val="hybridMultilevel"/>
    <w:tmpl w:val="E0D03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9"/>
  </w:num>
  <w:num w:numId="5">
    <w:abstractNumId w:val="13"/>
  </w:num>
  <w:num w:numId="6">
    <w:abstractNumId w:val="6"/>
  </w:num>
  <w:num w:numId="7">
    <w:abstractNumId w:val="11"/>
  </w:num>
  <w:num w:numId="8">
    <w:abstractNumId w:val="0"/>
  </w:num>
  <w:num w:numId="9">
    <w:abstractNumId w:val="8"/>
  </w:num>
  <w:num w:numId="10">
    <w:abstractNumId w:val="2"/>
  </w:num>
  <w:num w:numId="11">
    <w:abstractNumId w:val="4"/>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10"/>
    <w:rsid w:val="00006ED4"/>
    <w:rsid w:val="00013561"/>
    <w:rsid w:val="00052477"/>
    <w:rsid w:val="00062010"/>
    <w:rsid w:val="00081904"/>
    <w:rsid w:val="00084E6A"/>
    <w:rsid w:val="000868A2"/>
    <w:rsid w:val="0009463C"/>
    <w:rsid w:val="00095618"/>
    <w:rsid w:val="000C2612"/>
    <w:rsid w:val="000C425F"/>
    <w:rsid w:val="000C7D02"/>
    <w:rsid w:val="000D383E"/>
    <w:rsid w:val="000E6F95"/>
    <w:rsid w:val="000F08FD"/>
    <w:rsid w:val="000F1FDD"/>
    <w:rsid w:val="00101E6F"/>
    <w:rsid w:val="001733FC"/>
    <w:rsid w:val="0017372B"/>
    <w:rsid w:val="00197552"/>
    <w:rsid w:val="001A2276"/>
    <w:rsid w:val="001A3390"/>
    <w:rsid w:val="001B6EF1"/>
    <w:rsid w:val="001D1674"/>
    <w:rsid w:val="001D56B5"/>
    <w:rsid w:val="001D7FA3"/>
    <w:rsid w:val="001E0FC9"/>
    <w:rsid w:val="001E5042"/>
    <w:rsid w:val="002030F7"/>
    <w:rsid w:val="00204C88"/>
    <w:rsid w:val="00206058"/>
    <w:rsid w:val="00241898"/>
    <w:rsid w:val="00247B4E"/>
    <w:rsid w:val="00265D71"/>
    <w:rsid w:val="00275BDA"/>
    <w:rsid w:val="00284C10"/>
    <w:rsid w:val="00295B64"/>
    <w:rsid w:val="002A36F1"/>
    <w:rsid w:val="002B792B"/>
    <w:rsid w:val="002D1FDB"/>
    <w:rsid w:val="002D6DEA"/>
    <w:rsid w:val="002D785E"/>
    <w:rsid w:val="002F621F"/>
    <w:rsid w:val="00301B84"/>
    <w:rsid w:val="00304A84"/>
    <w:rsid w:val="00322583"/>
    <w:rsid w:val="00322F89"/>
    <w:rsid w:val="00331391"/>
    <w:rsid w:val="00336D85"/>
    <w:rsid w:val="00340849"/>
    <w:rsid w:val="003477F5"/>
    <w:rsid w:val="00356B2B"/>
    <w:rsid w:val="00373F29"/>
    <w:rsid w:val="003828D8"/>
    <w:rsid w:val="003B4FAF"/>
    <w:rsid w:val="003C6C34"/>
    <w:rsid w:val="003C7266"/>
    <w:rsid w:val="003D7B14"/>
    <w:rsid w:val="003E22AD"/>
    <w:rsid w:val="00403053"/>
    <w:rsid w:val="00406EC2"/>
    <w:rsid w:val="00412417"/>
    <w:rsid w:val="00420483"/>
    <w:rsid w:val="00422E34"/>
    <w:rsid w:val="00427183"/>
    <w:rsid w:val="0044244A"/>
    <w:rsid w:val="00444335"/>
    <w:rsid w:val="00461794"/>
    <w:rsid w:val="004851A5"/>
    <w:rsid w:val="0048639A"/>
    <w:rsid w:val="004A4EB3"/>
    <w:rsid w:val="004C1014"/>
    <w:rsid w:val="004D5C25"/>
    <w:rsid w:val="004E33FF"/>
    <w:rsid w:val="004F0239"/>
    <w:rsid w:val="004F4471"/>
    <w:rsid w:val="004F4C3E"/>
    <w:rsid w:val="00501015"/>
    <w:rsid w:val="00503D72"/>
    <w:rsid w:val="005171AB"/>
    <w:rsid w:val="00523DE0"/>
    <w:rsid w:val="00532BE7"/>
    <w:rsid w:val="0054486F"/>
    <w:rsid w:val="00557E12"/>
    <w:rsid w:val="005734F8"/>
    <w:rsid w:val="005811C4"/>
    <w:rsid w:val="005B646F"/>
    <w:rsid w:val="005C5819"/>
    <w:rsid w:val="005E388A"/>
    <w:rsid w:val="005E6148"/>
    <w:rsid w:val="005F4865"/>
    <w:rsid w:val="00606458"/>
    <w:rsid w:val="00636C28"/>
    <w:rsid w:val="0064037C"/>
    <w:rsid w:val="006416C4"/>
    <w:rsid w:val="006455C5"/>
    <w:rsid w:val="006B69B5"/>
    <w:rsid w:val="006D6530"/>
    <w:rsid w:val="006E4DBD"/>
    <w:rsid w:val="00706AB2"/>
    <w:rsid w:val="00710D7A"/>
    <w:rsid w:val="00711810"/>
    <w:rsid w:val="00727A3E"/>
    <w:rsid w:val="0073677F"/>
    <w:rsid w:val="00743386"/>
    <w:rsid w:val="00755D53"/>
    <w:rsid w:val="00766E88"/>
    <w:rsid w:val="00772399"/>
    <w:rsid w:val="00774898"/>
    <w:rsid w:val="007852C0"/>
    <w:rsid w:val="007944A8"/>
    <w:rsid w:val="007C6F85"/>
    <w:rsid w:val="007E19E2"/>
    <w:rsid w:val="00823913"/>
    <w:rsid w:val="0084175A"/>
    <w:rsid w:val="00852680"/>
    <w:rsid w:val="0086753E"/>
    <w:rsid w:val="00893FE7"/>
    <w:rsid w:val="008B6194"/>
    <w:rsid w:val="008E3063"/>
    <w:rsid w:val="008F46FE"/>
    <w:rsid w:val="00905916"/>
    <w:rsid w:val="009348F4"/>
    <w:rsid w:val="00934EBA"/>
    <w:rsid w:val="00937833"/>
    <w:rsid w:val="009427AD"/>
    <w:rsid w:val="00950115"/>
    <w:rsid w:val="009A1CAE"/>
    <w:rsid w:val="009A3306"/>
    <w:rsid w:val="009A48A4"/>
    <w:rsid w:val="009C3615"/>
    <w:rsid w:val="009E0057"/>
    <w:rsid w:val="00A053DE"/>
    <w:rsid w:val="00A30B06"/>
    <w:rsid w:val="00A7074F"/>
    <w:rsid w:val="00A74594"/>
    <w:rsid w:val="00A764F6"/>
    <w:rsid w:val="00AD3298"/>
    <w:rsid w:val="00B24902"/>
    <w:rsid w:val="00B408F0"/>
    <w:rsid w:val="00B7140E"/>
    <w:rsid w:val="00B76562"/>
    <w:rsid w:val="00B91E5C"/>
    <w:rsid w:val="00BA0747"/>
    <w:rsid w:val="00BA0F37"/>
    <w:rsid w:val="00BC20D4"/>
    <w:rsid w:val="00BF7AF3"/>
    <w:rsid w:val="00C26EED"/>
    <w:rsid w:val="00C2714A"/>
    <w:rsid w:val="00C52070"/>
    <w:rsid w:val="00C57BED"/>
    <w:rsid w:val="00C610E4"/>
    <w:rsid w:val="00C748FB"/>
    <w:rsid w:val="00C843C1"/>
    <w:rsid w:val="00C93916"/>
    <w:rsid w:val="00CD3DBB"/>
    <w:rsid w:val="00CE2584"/>
    <w:rsid w:val="00CE5CCA"/>
    <w:rsid w:val="00CF746E"/>
    <w:rsid w:val="00D12B9B"/>
    <w:rsid w:val="00D35ECB"/>
    <w:rsid w:val="00D5046F"/>
    <w:rsid w:val="00D60106"/>
    <w:rsid w:val="00D86D61"/>
    <w:rsid w:val="00DA33AC"/>
    <w:rsid w:val="00DA6A15"/>
    <w:rsid w:val="00DB02D3"/>
    <w:rsid w:val="00DB342A"/>
    <w:rsid w:val="00DD5719"/>
    <w:rsid w:val="00DF3FC4"/>
    <w:rsid w:val="00DF7D9A"/>
    <w:rsid w:val="00E14174"/>
    <w:rsid w:val="00E574A2"/>
    <w:rsid w:val="00E66DD2"/>
    <w:rsid w:val="00E73531"/>
    <w:rsid w:val="00E94CDA"/>
    <w:rsid w:val="00E95A98"/>
    <w:rsid w:val="00EB53C4"/>
    <w:rsid w:val="00EB7E77"/>
    <w:rsid w:val="00ED72ED"/>
    <w:rsid w:val="00EE776C"/>
    <w:rsid w:val="00EF73A8"/>
    <w:rsid w:val="00F00E98"/>
    <w:rsid w:val="00F17CB4"/>
    <w:rsid w:val="00F37B6A"/>
    <w:rsid w:val="00F47130"/>
    <w:rsid w:val="00F70D74"/>
    <w:rsid w:val="00F80386"/>
    <w:rsid w:val="00F861E9"/>
    <w:rsid w:val="00FB0464"/>
    <w:rsid w:val="00FB45AA"/>
    <w:rsid w:val="00FC4954"/>
    <w:rsid w:val="00FE3F98"/>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4C10"/>
    <w:pPr>
      <w:spacing w:after="0" w:line="240" w:lineRule="auto"/>
    </w:pPr>
  </w:style>
  <w:style w:type="character" w:styleId="Hyperlink">
    <w:name w:val="Hyperlink"/>
    <w:basedOn w:val="DefaultParagraphFont"/>
    <w:uiPriority w:val="99"/>
    <w:unhideWhenUsed/>
    <w:rsid w:val="00284C10"/>
    <w:rPr>
      <w:color w:val="0000FF" w:themeColor="hyperlink"/>
      <w:u w:val="single"/>
    </w:rPr>
  </w:style>
  <w:style w:type="paragraph" w:customStyle="1" w:styleId="indent-0-0">
    <w:name w:val="indent-0-0"/>
    <w:basedOn w:val="Normal"/>
    <w:rsid w:val="000C26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2612"/>
    <w:rPr>
      <w:b/>
      <w:bCs/>
    </w:rPr>
  </w:style>
  <w:style w:type="character" w:customStyle="1" w:styleId="apple-converted-space">
    <w:name w:val="apple-converted-space"/>
    <w:basedOn w:val="DefaultParagraphFont"/>
    <w:rsid w:val="000C2612"/>
  </w:style>
  <w:style w:type="paragraph" w:customStyle="1" w:styleId="centered">
    <w:name w:val="centered"/>
    <w:basedOn w:val="Normal"/>
    <w:rsid w:val="000C261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612"/>
    <w:rPr>
      <w:i/>
      <w:iCs/>
    </w:rPr>
  </w:style>
  <w:style w:type="paragraph" w:styleId="ListParagraph">
    <w:name w:val="List Paragraph"/>
    <w:basedOn w:val="Normal"/>
    <w:uiPriority w:val="34"/>
    <w:qFormat/>
    <w:rsid w:val="0084175A"/>
    <w:pPr>
      <w:ind w:left="720"/>
      <w:contextualSpacing/>
    </w:pPr>
  </w:style>
  <w:style w:type="paragraph" w:styleId="Header">
    <w:name w:val="header"/>
    <w:basedOn w:val="Normal"/>
    <w:link w:val="HeaderChar"/>
    <w:uiPriority w:val="99"/>
    <w:unhideWhenUsed/>
    <w:rsid w:val="00373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F29"/>
  </w:style>
  <w:style w:type="paragraph" w:styleId="Footer">
    <w:name w:val="footer"/>
    <w:basedOn w:val="Normal"/>
    <w:link w:val="FooterChar"/>
    <w:uiPriority w:val="99"/>
    <w:unhideWhenUsed/>
    <w:rsid w:val="00373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F29"/>
  </w:style>
  <w:style w:type="paragraph" w:styleId="BalloonText">
    <w:name w:val="Balloon Text"/>
    <w:basedOn w:val="Normal"/>
    <w:link w:val="BalloonTextChar"/>
    <w:uiPriority w:val="99"/>
    <w:semiHidden/>
    <w:unhideWhenUsed/>
    <w:rsid w:val="00295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B64"/>
    <w:rPr>
      <w:rFonts w:ascii="Segoe UI" w:hAnsi="Segoe UI" w:cs="Segoe UI"/>
      <w:sz w:val="18"/>
      <w:szCs w:val="18"/>
    </w:rPr>
  </w:style>
  <w:style w:type="character" w:styleId="CommentReference">
    <w:name w:val="annotation reference"/>
    <w:basedOn w:val="DefaultParagraphFont"/>
    <w:uiPriority w:val="99"/>
    <w:semiHidden/>
    <w:unhideWhenUsed/>
    <w:rsid w:val="00F80386"/>
    <w:rPr>
      <w:sz w:val="16"/>
      <w:szCs w:val="16"/>
    </w:rPr>
  </w:style>
  <w:style w:type="paragraph" w:styleId="CommentText">
    <w:name w:val="annotation text"/>
    <w:basedOn w:val="Normal"/>
    <w:link w:val="CommentTextChar"/>
    <w:uiPriority w:val="99"/>
    <w:unhideWhenUsed/>
    <w:rsid w:val="00F80386"/>
    <w:pPr>
      <w:spacing w:line="240" w:lineRule="auto"/>
    </w:pPr>
    <w:rPr>
      <w:sz w:val="20"/>
      <w:szCs w:val="20"/>
    </w:rPr>
  </w:style>
  <w:style w:type="character" w:customStyle="1" w:styleId="CommentTextChar">
    <w:name w:val="Comment Text Char"/>
    <w:basedOn w:val="DefaultParagraphFont"/>
    <w:link w:val="CommentText"/>
    <w:uiPriority w:val="99"/>
    <w:rsid w:val="00F80386"/>
    <w:rPr>
      <w:sz w:val="20"/>
      <w:szCs w:val="20"/>
    </w:rPr>
  </w:style>
  <w:style w:type="paragraph" w:styleId="CommentSubject">
    <w:name w:val="annotation subject"/>
    <w:basedOn w:val="CommentText"/>
    <w:next w:val="CommentText"/>
    <w:link w:val="CommentSubjectChar"/>
    <w:uiPriority w:val="99"/>
    <w:semiHidden/>
    <w:unhideWhenUsed/>
    <w:rsid w:val="00F80386"/>
    <w:rPr>
      <w:b/>
      <w:bCs/>
    </w:rPr>
  </w:style>
  <w:style w:type="character" w:customStyle="1" w:styleId="CommentSubjectChar">
    <w:name w:val="Comment Subject Char"/>
    <w:basedOn w:val="CommentTextChar"/>
    <w:link w:val="CommentSubject"/>
    <w:uiPriority w:val="99"/>
    <w:semiHidden/>
    <w:rsid w:val="00F80386"/>
    <w:rPr>
      <w:b/>
      <w:bCs/>
      <w:sz w:val="20"/>
      <w:szCs w:val="20"/>
    </w:rPr>
  </w:style>
  <w:style w:type="paragraph" w:customStyle="1" w:styleId="Default">
    <w:name w:val="Default"/>
    <w:rsid w:val="00823913"/>
    <w:pPr>
      <w:autoSpaceDE w:val="0"/>
      <w:autoSpaceDN w:val="0"/>
      <w:adjustRightInd w:val="0"/>
      <w:spacing w:after="0" w:line="240" w:lineRule="auto"/>
    </w:pPr>
    <w:rPr>
      <w:rFonts w:ascii="Arial" w:hAnsi="Arial" w:cs="Arial"/>
      <w:color w:val="000000"/>
      <w:sz w:val="24"/>
      <w:szCs w:val="24"/>
    </w:rPr>
  </w:style>
  <w:style w:type="paragraph" w:styleId="IntenseQuote">
    <w:name w:val="Intense Quote"/>
    <w:basedOn w:val="Normal"/>
    <w:next w:val="Normal"/>
    <w:link w:val="IntenseQuoteChar"/>
    <w:uiPriority w:val="30"/>
    <w:rsid w:val="00FB45AA"/>
    <w:pPr>
      <w:pBdr>
        <w:bottom w:val="single" w:sz="4" w:space="1" w:color="auto"/>
      </w:pBdr>
      <w:spacing w:before="200" w:after="280" w:line="240" w:lineRule="auto"/>
      <w:ind w:left="1008" w:right="1152"/>
      <w:jc w:val="both"/>
    </w:pPr>
    <w:rPr>
      <w:b/>
      <w:bCs/>
      <w:i/>
      <w:iCs/>
      <w:sz w:val="24"/>
      <w:lang w:val="en-CA"/>
    </w:rPr>
  </w:style>
  <w:style w:type="character" w:customStyle="1" w:styleId="IntenseQuoteChar">
    <w:name w:val="Intense Quote Char"/>
    <w:basedOn w:val="DefaultParagraphFont"/>
    <w:link w:val="IntenseQuote"/>
    <w:uiPriority w:val="30"/>
    <w:rsid w:val="00FB45AA"/>
    <w:rPr>
      <w:b/>
      <w:bCs/>
      <w:i/>
      <w:iCs/>
      <w:sz w:val="24"/>
      <w:lang w:val="en-CA"/>
    </w:rPr>
  </w:style>
  <w:style w:type="paragraph" w:customStyle="1" w:styleId="xxmsolistparagraph">
    <w:name w:val="x_xmsolistparagraph"/>
    <w:basedOn w:val="Normal"/>
    <w:rsid w:val="00FB45AA"/>
    <w:pPr>
      <w:spacing w:after="120" w:line="240" w:lineRule="auto"/>
      <w:ind w:left="720"/>
    </w:pPr>
    <w:rPr>
      <w:rFonts w:ascii="Calibri" w:hAnsi="Calibri" w:cs="Calibri"/>
      <w:sz w:val="24"/>
      <w:szCs w:val="24"/>
      <w:lang w:val="en-CA" w:eastAsia="en-CA"/>
    </w:rPr>
  </w:style>
  <w:style w:type="table" w:styleId="TableGrid">
    <w:name w:val="Table Grid"/>
    <w:basedOn w:val="TableNormal"/>
    <w:uiPriority w:val="59"/>
    <w:rsid w:val="0041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15419">
      <w:bodyDiv w:val="1"/>
      <w:marLeft w:val="0"/>
      <w:marRight w:val="0"/>
      <w:marTop w:val="0"/>
      <w:marBottom w:val="0"/>
      <w:divBdr>
        <w:top w:val="none" w:sz="0" w:space="0" w:color="auto"/>
        <w:left w:val="none" w:sz="0" w:space="0" w:color="auto"/>
        <w:bottom w:val="none" w:sz="0" w:space="0" w:color="auto"/>
        <w:right w:val="none" w:sz="0" w:space="0" w:color="auto"/>
      </w:divBdr>
      <w:divsChild>
        <w:div w:id="1415199525">
          <w:marLeft w:val="0"/>
          <w:marRight w:val="0"/>
          <w:marTop w:val="0"/>
          <w:marBottom w:val="0"/>
          <w:divBdr>
            <w:top w:val="none" w:sz="0" w:space="0" w:color="auto"/>
            <w:left w:val="none" w:sz="0" w:space="0" w:color="auto"/>
            <w:bottom w:val="none" w:sz="0" w:space="0" w:color="auto"/>
            <w:right w:val="none" w:sz="0" w:space="0" w:color="auto"/>
          </w:divBdr>
          <w:divsChild>
            <w:div w:id="1835799982">
              <w:marLeft w:val="0"/>
              <w:marRight w:val="0"/>
              <w:marTop w:val="240"/>
              <w:marBottom w:val="240"/>
              <w:divBdr>
                <w:top w:val="none" w:sz="0" w:space="0" w:color="auto"/>
                <w:left w:val="none" w:sz="0" w:space="0" w:color="auto"/>
                <w:bottom w:val="none" w:sz="0" w:space="0" w:color="auto"/>
                <w:right w:val="none" w:sz="0" w:space="0" w:color="auto"/>
              </w:divBdr>
            </w:div>
          </w:divsChild>
        </w:div>
        <w:div w:id="2066945173">
          <w:marLeft w:val="0"/>
          <w:marRight w:val="0"/>
          <w:marTop w:val="0"/>
          <w:marBottom w:val="0"/>
          <w:divBdr>
            <w:top w:val="none" w:sz="0" w:space="0" w:color="auto"/>
            <w:left w:val="none" w:sz="0" w:space="0" w:color="auto"/>
            <w:bottom w:val="none" w:sz="0" w:space="0" w:color="auto"/>
            <w:right w:val="none" w:sz="0" w:space="0" w:color="auto"/>
          </w:divBdr>
          <w:divsChild>
            <w:div w:id="1186215656">
              <w:marLeft w:val="0"/>
              <w:marRight w:val="0"/>
              <w:marTop w:val="0"/>
              <w:marBottom w:val="0"/>
              <w:divBdr>
                <w:top w:val="none" w:sz="0" w:space="0" w:color="auto"/>
                <w:left w:val="none" w:sz="0" w:space="0" w:color="auto"/>
                <w:bottom w:val="none" w:sz="0" w:space="0" w:color="auto"/>
                <w:right w:val="none" w:sz="0" w:space="0" w:color="auto"/>
              </w:divBdr>
              <w:divsChild>
                <w:div w:id="5075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70035">
          <w:marLeft w:val="0"/>
          <w:marRight w:val="0"/>
          <w:marTop w:val="0"/>
          <w:marBottom w:val="72"/>
          <w:divBdr>
            <w:top w:val="none" w:sz="0" w:space="0" w:color="auto"/>
            <w:left w:val="none" w:sz="0" w:space="0" w:color="auto"/>
            <w:bottom w:val="single" w:sz="6" w:space="0" w:color="CC99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2C63210D4804D85D79C85814CDFEC" ma:contentTypeVersion="12" ma:contentTypeDescription="Create a new document." ma:contentTypeScope="" ma:versionID="fcd5e0df415c7c10000a697016532a7e">
  <xsd:schema xmlns:xsd="http://www.w3.org/2001/XMLSchema" xmlns:xs="http://www.w3.org/2001/XMLSchema" xmlns:p="http://schemas.microsoft.com/office/2006/metadata/properties" xmlns:ns3="bbd0f55d-db4a-4d52-9fd5-6035454270ab" xmlns:ns4="54324200-3bb2-4a6d-9295-212bb3cb3861" targetNamespace="http://schemas.microsoft.com/office/2006/metadata/properties" ma:root="true" ma:fieldsID="1088758f8a43a931b5f6f112a60cb997" ns3:_="" ns4:_="">
    <xsd:import namespace="bbd0f55d-db4a-4d52-9fd5-6035454270ab"/>
    <xsd:import namespace="54324200-3bb2-4a6d-9295-212bb3cb38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0f55d-db4a-4d52-9fd5-603545427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324200-3bb2-4a6d-9295-212bb3cb38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559E69-723A-49DA-928B-1761DA4FCEA3}">
  <ds:schemaRefs>
    <ds:schemaRef ds:uri="http://schemas.microsoft.com/sharepoint/v3/contenttype/forms"/>
  </ds:schemaRefs>
</ds:datastoreItem>
</file>

<file path=customXml/itemProps3.xml><?xml version="1.0" encoding="utf-8"?>
<ds:datastoreItem xmlns:ds="http://schemas.openxmlformats.org/officeDocument/2006/customXml" ds:itemID="{F17DEFF7-A0CC-4CC1-BB46-CA2B69BE5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0f55d-db4a-4d52-9fd5-6035454270ab"/>
    <ds:schemaRef ds:uri="54324200-3bb2-4a6d-9295-212bb3cb3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B8103A-648B-4979-B0F0-6C2ECF4EF3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2023-04-24T13:03:00Z</dcterms:created>
  <dcterms:modified xsi:type="dcterms:W3CDTF">2023-04-24T13:05:00Z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0x0101000472C63210D4804D85D79C85814CDFEC</vt:lpwstr>
  </property>
  <property fmtid="{D5CDD505-2E9C-101B-9397-08002B2CF9AE}" pid="3" name="MSIP_Label_034a106e-6316-442c-ad35-738afd673d2b_Enabled">
    <vt:lpwstr>true</vt:lpwstr>
  </property>
  <property fmtid="{D5CDD505-2E9C-101B-9397-08002B2CF9AE}" pid="4" name="MSIP_Label_034a106e-6316-442c-ad35-738afd673d2b_SetDate">
    <vt:lpwstr>2022-05-30T18:46:52Z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63b3fa47-562a-4d50-b4fa-cdaf70901068</vt:lpwstr>
  </property>
  <property fmtid="{D5CDD505-2E9C-101B-9397-08002B2CF9AE}" pid="9" name="MSIP_Label_034a106e-6316-442c-ad35-738afd673d2b_ContentBits">
    <vt:lpwstr>0</vt:lpwstr>
  </property>
</Properties>
</file>